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32E0" w:rsidRPr="002D32E0" w:rsidRDefault="002D32E0" w:rsidP="001B0670">
      <w:pPr>
        <w:jc w:val="both"/>
        <w:rPr>
          <w:noProof/>
          <w:lang w:val="id-ID"/>
        </w:rPr>
      </w:pPr>
    </w:p>
    <w:p w:rsidR="002D32E0" w:rsidRDefault="002D32E0" w:rsidP="002D32E0">
      <w:pPr>
        <w:pStyle w:val="ListParagraph"/>
        <w:jc w:val="center"/>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RANCANGAN USULAN PENELITIAN SKRIPSI</w:t>
      </w:r>
    </w:p>
    <w:p w:rsidR="001B0670" w:rsidRPr="002D32E0" w:rsidRDefault="001B0670" w:rsidP="002D32E0">
      <w:pPr>
        <w:pStyle w:val="ListParagraph"/>
        <w:jc w:val="center"/>
        <w:rPr>
          <w:rFonts w:ascii="Times New Roman" w:hAnsi="Times New Roman" w:cs="Times New Roman"/>
          <w:noProof/>
          <w:sz w:val="24"/>
          <w:szCs w:val="24"/>
          <w:lang w:val="id-ID"/>
        </w:rPr>
      </w:pPr>
    </w:p>
    <w:p w:rsidR="002D32E0" w:rsidRPr="002D32E0" w:rsidRDefault="002D32E0" w:rsidP="002D32E0">
      <w:pPr>
        <w:pStyle w:val="ListParagraph"/>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Diajukan Oleh:</w:t>
      </w:r>
    </w:p>
    <w:p w:rsidR="002D32E0" w:rsidRPr="002D32E0" w:rsidRDefault="002D32E0" w:rsidP="002D32E0">
      <w:pPr>
        <w:pStyle w:val="ListParagraph"/>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 xml:space="preserve"> Nama : YULIANA</w:t>
      </w:r>
    </w:p>
    <w:p w:rsidR="002D32E0" w:rsidRPr="002D32E0" w:rsidRDefault="002D32E0" w:rsidP="002D32E0">
      <w:pPr>
        <w:pStyle w:val="ListParagraph"/>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 xml:space="preserve"> NPM : 190214739</w:t>
      </w:r>
    </w:p>
    <w:p w:rsidR="002D32E0" w:rsidRPr="002D32E0" w:rsidRDefault="002D32E0" w:rsidP="002D32E0">
      <w:pPr>
        <w:pStyle w:val="ListParagraph"/>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Judul : DAMPAK INTERIOR DISPLAY, PELAYANAN, VARIASI PRODUK, DAN STORE LAYOUT PADA ORIENTASI PEMBELIAN PELANGGAN BARA BABYSHOP</w:t>
      </w:r>
    </w:p>
    <w:p w:rsidR="002D32E0" w:rsidRPr="002D32E0" w:rsidRDefault="002D32E0" w:rsidP="002D32E0">
      <w:pPr>
        <w:pStyle w:val="ListParagraph"/>
        <w:jc w:val="both"/>
        <w:rPr>
          <w:rFonts w:ascii="Times New Roman" w:hAnsi="Times New Roman" w:cs="Times New Roman"/>
          <w:noProof/>
          <w:sz w:val="24"/>
          <w:szCs w:val="24"/>
          <w:lang w:val="id-ID"/>
        </w:rPr>
      </w:pPr>
    </w:p>
    <w:p w:rsidR="002D32E0" w:rsidRPr="002D32E0" w:rsidRDefault="0041344F" w:rsidP="002D32E0">
      <w:pPr>
        <w:pStyle w:val="ListParagraph"/>
        <w:numPr>
          <w:ilvl w:val="0"/>
          <w:numId w:val="7"/>
        </w:numPr>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Latar Belakang</w:t>
      </w:r>
    </w:p>
    <w:p w:rsidR="001736DC" w:rsidRPr="002D32E0" w:rsidRDefault="0041344F" w:rsidP="0041344F">
      <w:pPr>
        <w:ind w:left="720" w:firstLine="720"/>
        <w:jc w:val="both"/>
        <w:rPr>
          <w:rFonts w:ascii="Times New Roman" w:hAnsi="Times New Roman" w:cs="Times New Roman"/>
          <w:noProof/>
          <w:color w:val="222222"/>
          <w:sz w:val="24"/>
          <w:szCs w:val="24"/>
          <w:shd w:val="clear" w:color="auto" w:fill="FFFFFF"/>
          <w:lang w:val="id-ID"/>
        </w:rPr>
      </w:pPr>
      <w:r w:rsidRPr="002D32E0">
        <w:rPr>
          <w:rFonts w:ascii="Times New Roman" w:hAnsi="Times New Roman" w:cs="Times New Roman"/>
          <w:noProof/>
          <w:sz w:val="24"/>
          <w:szCs w:val="24"/>
          <w:lang w:val="id-ID"/>
        </w:rPr>
        <w:t>Menurut Asosiasi Pengusaha Ritel Indonesia (APRINDO), bisnis ritel atau usaha eceran di Indonesia mulai berkembang pada kisaran tahun 1980 an seiring dengan mulai dikembangkannya perekonomian Indonesia. Hal ini timbul sebagai akibat dari pertumbuhan yang terjadi pada masyarakat kelas menengah, yang menyebabkan timbulnya permintaan terhadap supermarket dan departement store (convenience store) di wilayah perkotaan. Trend inilah yang kemudian diperkirakan akan berlanjut di masa-masa yang akan datang. Hal lain yang mendorong perkembangan bisnis ritel di Indonesia adalah adanya perubahan gaya hidup masyarakat kelas menengah ke atas, terutama di kawasan perkotaan yang cenderung lebih memilih berbelanja di pusat perbelanjaan modern. Perubahan pola belanja yang terjadi pada masyarakat perkotaan tidak hanya untuk memenuhi kebutuhan berbelanja saja namun juga sekedar jalan-jalan dan mencari hiburan. Berkembangnya usaha di industri ritel ini juga diikuti dengan persaingan yang semakin ketat antara sejumlah peritel baik lokal maupun peritel asing yang marak bermunculan di Indonesia.</w:t>
      </w:r>
      <w:r w:rsidRPr="002D32E0">
        <w:rPr>
          <w:rFonts w:ascii="Times New Roman" w:hAnsi="Times New Roman" w:cs="Times New Roman"/>
          <w:noProof/>
          <w:color w:val="222222"/>
          <w:sz w:val="24"/>
          <w:szCs w:val="24"/>
          <w:shd w:val="clear" w:color="auto" w:fill="FFFFFF"/>
          <w:lang w:val="id-ID"/>
        </w:rPr>
        <w:t xml:space="preserve"> </w:t>
      </w:r>
      <w:r w:rsidR="007E01B7" w:rsidRPr="002D32E0">
        <w:rPr>
          <w:rFonts w:ascii="Times New Roman" w:hAnsi="Times New Roman" w:cs="Times New Roman"/>
          <w:noProof/>
          <w:color w:val="222222"/>
          <w:sz w:val="24"/>
          <w:szCs w:val="24"/>
          <w:shd w:val="clear" w:color="auto" w:fill="FFFFFF"/>
          <w:lang w:val="id-ID"/>
        </w:rPr>
        <w:fldChar w:fldCharType="begin" w:fldLock="1"/>
      </w:r>
      <w:r w:rsidR="0027151D" w:rsidRPr="002D32E0">
        <w:rPr>
          <w:rFonts w:ascii="Times New Roman" w:hAnsi="Times New Roman" w:cs="Times New Roman"/>
          <w:noProof/>
          <w:color w:val="222222"/>
          <w:sz w:val="24"/>
          <w:szCs w:val="24"/>
          <w:shd w:val="clear" w:color="auto" w:fill="FFFFFF"/>
          <w:lang w:val="id-ID"/>
        </w:rPr>
        <w:instrText>ADDIN CSL_CITATION {"citationItems":[{"id":"ITEM-1","itemData":{"ISSN":"1412-3126","abstract":"This article presents an overview the analisys of retail industry in Indonesia. Retail industry in Indonesia grow rapidly. Industrial presence of modern retail basically exploits public shopping pattern especially middle-weight and to which do not want to mill around in traditional market. Analysis Five Forces is used to analysis retail industry. Analysis five force is bargaining power of buyers, bargaining power of suppliers, threat of new entrants, threat of new substitute products, and rivalry among firms.","author":[{"dropping-particle":"","family":"Soliha","given":"Euis","non-dropping-particle":"","parse-names":false,"suffix":""}],"container-title":"Jurnal Bisnis dan Ekonomi (JBE)","id":"ITEM-1","issue":"2","issued":{"date-parts":[["2008"]]},"page":"128-142","title":"ANALISIS INDUSTRI RITEL DI INDONESIA Oleh: Euis Soliha Fakultas Ekonomi Universitas Stikubank Semarang","type":"article-journal","volume":"15"},"uris":["http://www.mendeley.com/documents/?uuid=f02bc08a-9c2c-448b-8632-d388ff160a4d"]}],"mendeley":{"formattedCitation":"(Soliha, 2008)","plainTextFormattedCitation":"(Soliha, 2008)","previouslyFormattedCitation":"(Soliha, 2008)"},"properties":{"noteIndex":0},"schema":"https://github.com/citation-style-language/schema/raw/master/csl-citation.json"}</w:instrText>
      </w:r>
      <w:r w:rsidR="007E01B7" w:rsidRPr="002D32E0">
        <w:rPr>
          <w:rFonts w:ascii="Times New Roman" w:hAnsi="Times New Roman" w:cs="Times New Roman"/>
          <w:noProof/>
          <w:color w:val="222222"/>
          <w:sz w:val="24"/>
          <w:szCs w:val="24"/>
          <w:shd w:val="clear" w:color="auto" w:fill="FFFFFF"/>
          <w:lang w:val="id-ID"/>
        </w:rPr>
        <w:fldChar w:fldCharType="separate"/>
      </w:r>
      <w:r w:rsidR="007E01B7" w:rsidRPr="002D32E0">
        <w:rPr>
          <w:rFonts w:ascii="Times New Roman" w:hAnsi="Times New Roman" w:cs="Times New Roman"/>
          <w:noProof/>
          <w:color w:val="222222"/>
          <w:sz w:val="24"/>
          <w:szCs w:val="24"/>
          <w:shd w:val="clear" w:color="auto" w:fill="FFFFFF"/>
          <w:lang w:val="id-ID"/>
        </w:rPr>
        <w:t>(Soliha, 2008)</w:t>
      </w:r>
      <w:r w:rsidR="007E01B7" w:rsidRPr="002D32E0">
        <w:rPr>
          <w:rFonts w:ascii="Times New Roman" w:hAnsi="Times New Roman" w:cs="Times New Roman"/>
          <w:noProof/>
          <w:color w:val="222222"/>
          <w:sz w:val="24"/>
          <w:szCs w:val="24"/>
          <w:shd w:val="clear" w:color="auto" w:fill="FFFFFF"/>
          <w:lang w:val="id-ID"/>
        </w:rPr>
        <w:fldChar w:fldCharType="end"/>
      </w:r>
    </w:p>
    <w:p w:rsidR="0041344F" w:rsidRPr="002D32E0" w:rsidRDefault="0041344F" w:rsidP="0041344F">
      <w:pPr>
        <w:ind w:left="720" w:firstLine="720"/>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 xml:space="preserve">Letak Bara Baby Shop cukup strategis, karena terletak di pinggir jalan yang dapat dilewati oleh mobil, motor, sepeda maupun pejalan kaki sehingga mudah diakses oleh pelanggan yang ingin membeli. Walaupun Bara Baby Shop masih baru, toko perlengkapan bayi dan balita ini sudah lumayan banyak memiliki pelanggan-pelanggan yang sering datang dan membeli produk/barang yang disediakan. Karena sebelum Bara Baby Shop dibuka, si pemilik toko sudah melakukan promosi lewat media sosial dan teman-temannya maupun tetangganya. Di media sosial seperti facebook maupun </w:t>
      </w:r>
      <w:r w:rsidRPr="002D32E0">
        <w:rPr>
          <w:rFonts w:ascii="Times New Roman" w:hAnsi="Times New Roman" w:cs="Times New Roman"/>
          <w:noProof/>
          <w:sz w:val="24"/>
          <w:szCs w:val="24"/>
          <w:lang w:val="id-ID"/>
        </w:rPr>
        <w:lastRenderedPageBreak/>
        <w:t>instagram tersebut, si pemilik memasukkan foto-foto barang/produk yang dijualnya, memasang alamat, nomor telepon/hp yang dapat dihubungi sehingga jika ada orang yang berminat, bisa langsung memesan lewat media sosial itu atau menghubungi lewat telepon/hp Bara Baby Shop.</w:t>
      </w:r>
      <w:r w:rsidRPr="002D32E0">
        <w:rPr>
          <w:rFonts w:ascii="Times New Roman" w:hAnsi="Times New Roman" w:cs="Times New Roman"/>
          <w:noProof/>
          <w:sz w:val="24"/>
          <w:szCs w:val="24"/>
          <w:lang w:val="id-ID"/>
        </w:rPr>
        <w:tab/>
      </w:r>
    </w:p>
    <w:p w:rsidR="0041344F" w:rsidRPr="002D32E0" w:rsidRDefault="004715B9" w:rsidP="004715B9">
      <w:pPr>
        <w:pStyle w:val="ListParagraph"/>
        <w:numPr>
          <w:ilvl w:val="0"/>
          <w:numId w:val="1"/>
        </w:numPr>
        <w:jc w:val="both"/>
        <w:rPr>
          <w:rFonts w:ascii="Times New Roman" w:hAnsi="Times New Roman" w:cs="Times New Roman"/>
          <w:noProof/>
          <w:color w:val="222222"/>
          <w:sz w:val="24"/>
          <w:szCs w:val="24"/>
          <w:shd w:val="clear" w:color="auto" w:fill="FFFFFF"/>
          <w:lang w:val="id-ID"/>
        </w:rPr>
      </w:pPr>
      <w:r w:rsidRPr="002D32E0">
        <w:rPr>
          <w:rFonts w:ascii="Times New Roman" w:hAnsi="Times New Roman" w:cs="Times New Roman"/>
          <w:noProof/>
          <w:color w:val="222222"/>
          <w:sz w:val="24"/>
          <w:szCs w:val="24"/>
          <w:shd w:val="clear" w:color="auto" w:fill="FFFFFF"/>
          <w:lang w:val="id-ID"/>
        </w:rPr>
        <w:t xml:space="preserve">Rumusan masalah </w:t>
      </w:r>
    </w:p>
    <w:p w:rsidR="004715B9" w:rsidRPr="002D32E0" w:rsidRDefault="004715B9" w:rsidP="004715B9">
      <w:pPr>
        <w:pStyle w:val="ListParagraph"/>
        <w:spacing w:after="0" w:line="360" w:lineRule="auto"/>
        <w:jc w:val="both"/>
        <w:rPr>
          <w:rStyle w:val="markedcontent"/>
          <w:rFonts w:ascii="Times New Roman" w:hAnsi="Times New Roman" w:cs="Times New Roman"/>
          <w:noProof/>
          <w:sz w:val="24"/>
          <w:szCs w:val="24"/>
          <w:lang w:val="id-ID"/>
        </w:rPr>
      </w:pPr>
      <w:r w:rsidRPr="002D32E0">
        <w:rPr>
          <w:rStyle w:val="markedcontent"/>
          <w:rFonts w:ascii="Times New Roman" w:hAnsi="Times New Roman" w:cs="Times New Roman"/>
          <w:noProof/>
          <w:sz w:val="24"/>
          <w:szCs w:val="24"/>
          <w:lang w:val="id-ID"/>
        </w:rPr>
        <w:t>Orientasi pelanggan merupakan kunci dalam menciptakan kinerja pemasaran,menurut Rachmat (2018).</w:t>
      </w:r>
    </w:p>
    <w:p w:rsidR="004715B9" w:rsidRPr="002D32E0" w:rsidRDefault="004715B9" w:rsidP="004715B9">
      <w:pPr>
        <w:pStyle w:val="ListParagraph"/>
        <w:spacing w:after="0" w:line="360" w:lineRule="auto"/>
        <w:ind w:firstLine="720"/>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Berdasarkan rumusan masalah tersebut maka yang menjadi pertanyaan penulis :</w:t>
      </w:r>
    </w:p>
    <w:p w:rsidR="009D1CD8" w:rsidRPr="002D32E0" w:rsidRDefault="009D1CD8" w:rsidP="009D1CD8">
      <w:pPr>
        <w:spacing w:after="0" w:line="360" w:lineRule="auto"/>
        <w:ind w:left="851" w:hanging="425"/>
        <w:contextualSpacing/>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2.1 Apakah Interior Display, pelayanan,variasi produk dan Store Layout pada Orientasi Pembelian Pelanggan Bara Babyshop?</w:t>
      </w:r>
    </w:p>
    <w:p w:rsidR="009D1CD8" w:rsidRPr="002D32E0" w:rsidRDefault="009D1CD8" w:rsidP="009D1CD8">
      <w:pPr>
        <w:spacing w:after="0" w:line="360" w:lineRule="auto"/>
        <w:ind w:left="851" w:hanging="425"/>
        <w:contextualSpacing/>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2.2 Apakah Interior display secara pirsial berpengaruh secara simultan pada Orientasi Pembelian Pelanggan Bara Babyshop?</w:t>
      </w:r>
    </w:p>
    <w:p w:rsidR="009D1CD8" w:rsidRPr="002D32E0" w:rsidRDefault="009D1CD8" w:rsidP="009D1CD8">
      <w:pPr>
        <w:spacing w:after="0" w:line="360" w:lineRule="auto"/>
        <w:ind w:left="851" w:hanging="425"/>
        <w:contextualSpacing/>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2.3 Apakah Pelayanan,variasi produk dan store layout secara persial berpengaruh pada Orientasi Pembelian Pelanggan Bara Babyshop?</w:t>
      </w:r>
    </w:p>
    <w:p w:rsidR="009D1CD8" w:rsidRPr="002D32E0" w:rsidRDefault="009D1CD8" w:rsidP="009D1CD8">
      <w:pPr>
        <w:spacing w:after="0" w:line="360" w:lineRule="auto"/>
        <w:ind w:left="851" w:hanging="425"/>
        <w:contextualSpacing/>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2.4 Manakah di antara Interior Display, pelayanan, variasi produk dan store layout yang mendominasi pada Orientasi Pembelian Pelanggan Bara Babyshop?</w:t>
      </w:r>
    </w:p>
    <w:p w:rsidR="00B235F5" w:rsidRPr="002D32E0" w:rsidRDefault="00B235F5" w:rsidP="009D1CD8">
      <w:pPr>
        <w:spacing w:after="0" w:line="360" w:lineRule="auto"/>
        <w:ind w:left="851" w:hanging="425"/>
        <w:contextualSpacing/>
        <w:jc w:val="both"/>
        <w:rPr>
          <w:rFonts w:ascii="Times New Roman" w:hAnsi="Times New Roman" w:cs="Times New Roman"/>
          <w:noProof/>
          <w:sz w:val="24"/>
          <w:szCs w:val="24"/>
          <w:lang w:val="id-ID"/>
        </w:rPr>
      </w:pPr>
    </w:p>
    <w:p w:rsidR="004715B9" w:rsidRPr="002D32E0" w:rsidRDefault="004715B9" w:rsidP="009D1CD8">
      <w:pPr>
        <w:spacing w:line="360" w:lineRule="auto"/>
        <w:ind w:left="284"/>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3. Tujuan</w:t>
      </w:r>
    </w:p>
    <w:p w:rsidR="004715B9" w:rsidRPr="002D32E0" w:rsidRDefault="001C475E" w:rsidP="001C475E">
      <w:pPr>
        <w:pStyle w:val="ListParagraph"/>
        <w:tabs>
          <w:tab w:val="left" w:pos="993"/>
        </w:tabs>
        <w:spacing w:after="0" w:line="360" w:lineRule="auto"/>
        <w:ind w:left="709" w:hanging="425"/>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3.1</w:t>
      </w:r>
      <w:r w:rsidR="004715B9" w:rsidRPr="002D32E0">
        <w:rPr>
          <w:rFonts w:ascii="Times New Roman" w:hAnsi="Times New Roman" w:cs="Times New Roman"/>
          <w:noProof/>
          <w:sz w:val="24"/>
          <w:szCs w:val="24"/>
          <w:lang w:val="id-ID"/>
        </w:rPr>
        <w:t xml:space="preserve">Untuk mengetahui dan menganalisis atau mengkaji Interior Display,pelayanan,variasi produk dan Store Layout pada Orientasi Pembelian Pelanggan Bara Babyshop. </w:t>
      </w:r>
    </w:p>
    <w:p w:rsidR="004715B9" w:rsidRPr="002D32E0" w:rsidRDefault="004715B9" w:rsidP="009D1CD8">
      <w:pPr>
        <w:pStyle w:val="ListParagraph"/>
        <w:tabs>
          <w:tab w:val="left" w:pos="993"/>
        </w:tabs>
        <w:spacing w:after="0" w:line="360" w:lineRule="auto"/>
        <w:ind w:hanging="436"/>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3.2 Untuk mengetahui dan menganalisis atau mengkaji Dampak orientasi display secara  persial berpengaruh pada Orientasi Pembelian Pelanggan Bara Babyshop.</w:t>
      </w:r>
    </w:p>
    <w:p w:rsidR="004715B9" w:rsidRPr="002D32E0" w:rsidRDefault="004715B9" w:rsidP="009D1CD8">
      <w:pPr>
        <w:pStyle w:val="ListParagraph"/>
        <w:tabs>
          <w:tab w:val="left" w:pos="993"/>
        </w:tabs>
        <w:spacing w:after="0" w:line="360" w:lineRule="auto"/>
        <w:ind w:hanging="436"/>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3.3 Untuk mengetahui dan menganalisis atau mengkaji Pelayanan,variasi produk dan store layout secara persial berpengaruh pada Orientasi Pembelian Pelanggan Bara Babyshop.</w:t>
      </w:r>
    </w:p>
    <w:p w:rsidR="004715B9" w:rsidRPr="002D32E0" w:rsidRDefault="004715B9" w:rsidP="009D1CD8">
      <w:pPr>
        <w:pStyle w:val="ListParagraph"/>
        <w:tabs>
          <w:tab w:val="left" w:pos="993"/>
        </w:tabs>
        <w:spacing w:after="0" w:line="360" w:lineRule="auto"/>
        <w:ind w:hanging="436"/>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lastRenderedPageBreak/>
        <w:t>3.6 Untuk mengetahui dan menganalisis atau mengkaji diantara variable Interior Display, pelayanan,variasi produk dan  Store Layout yang mendominasi pada Orientasi Pembelian Pelanggan Bara Babyshop.</w:t>
      </w:r>
    </w:p>
    <w:p w:rsidR="004715B9" w:rsidRPr="002D32E0" w:rsidRDefault="004715B9" w:rsidP="009D1CD8">
      <w:pPr>
        <w:pStyle w:val="ListParagraph"/>
        <w:tabs>
          <w:tab w:val="left" w:pos="993"/>
        </w:tabs>
        <w:spacing w:after="0" w:line="360" w:lineRule="auto"/>
        <w:ind w:hanging="436"/>
        <w:jc w:val="both"/>
        <w:rPr>
          <w:rFonts w:ascii="Times New Roman" w:hAnsi="Times New Roman" w:cs="Times New Roman"/>
          <w:noProof/>
          <w:sz w:val="24"/>
          <w:szCs w:val="24"/>
          <w:lang w:val="id-ID"/>
        </w:rPr>
      </w:pPr>
    </w:p>
    <w:p w:rsidR="004715B9" w:rsidRPr="002D32E0" w:rsidRDefault="004715B9" w:rsidP="009D1CD8">
      <w:pPr>
        <w:spacing w:after="0" w:line="360" w:lineRule="auto"/>
        <w:ind w:firstLine="284"/>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4. Manfaat pelitian</w:t>
      </w:r>
    </w:p>
    <w:p w:rsidR="004715B9" w:rsidRPr="002D32E0" w:rsidRDefault="004715B9" w:rsidP="00B235F5">
      <w:pPr>
        <w:spacing w:after="0" w:line="360" w:lineRule="auto"/>
        <w:ind w:left="709" w:hanging="425"/>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4.1</w:t>
      </w:r>
      <w:r w:rsidR="00B235F5" w:rsidRPr="002D32E0">
        <w:rPr>
          <w:rFonts w:ascii="Times New Roman" w:hAnsi="Times New Roman" w:cs="Times New Roman"/>
          <w:noProof/>
          <w:sz w:val="24"/>
          <w:szCs w:val="24"/>
          <w:lang w:val="id-ID"/>
        </w:rPr>
        <w:t xml:space="preserve"> </w:t>
      </w:r>
      <w:r w:rsidRPr="002D32E0">
        <w:rPr>
          <w:rFonts w:ascii="Times New Roman" w:hAnsi="Times New Roman" w:cs="Times New Roman"/>
          <w:noProof/>
          <w:sz w:val="24"/>
          <w:szCs w:val="24"/>
          <w:lang w:val="id-ID"/>
        </w:rPr>
        <w:t>Bagi penulis Agar dapat menerapkan teori-teori yang didapat dibangku kuliah</w:t>
      </w:r>
      <w:r w:rsidR="00B235F5" w:rsidRPr="002D32E0">
        <w:rPr>
          <w:rFonts w:ascii="Times New Roman" w:hAnsi="Times New Roman" w:cs="Times New Roman"/>
          <w:noProof/>
          <w:sz w:val="24"/>
          <w:szCs w:val="24"/>
          <w:lang w:val="id-ID"/>
        </w:rPr>
        <w:t xml:space="preserve"> </w:t>
      </w:r>
      <w:r w:rsidR="009D1CD8" w:rsidRPr="002D32E0">
        <w:rPr>
          <w:rFonts w:ascii="Times New Roman" w:hAnsi="Times New Roman" w:cs="Times New Roman"/>
          <w:noProof/>
          <w:sz w:val="24"/>
          <w:szCs w:val="24"/>
          <w:lang w:val="id-ID"/>
        </w:rPr>
        <w:t>d</w:t>
      </w:r>
      <w:r w:rsidRPr="002D32E0">
        <w:rPr>
          <w:rFonts w:ascii="Times New Roman" w:hAnsi="Times New Roman" w:cs="Times New Roman"/>
          <w:noProof/>
          <w:sz w:val="24"/>
          <w:szCs w:val="24"/>
          <w:lang w:val="id-ID"/>
        </w:rPr>
        <w:t>idunia</w:t>
      </w:r>
      <w:r w:rsidR="009D1CD8" w:rsidRPr="002D32E0">
        <w:rPr>
          <w:rFonts w:ascii="Times New Roman" w:hAnsi="Times New Roman" w:cs="Times New Roman"/>
          <w:noProof/>
          <w:sz w:val="24"/>
          <w:szCs w:val="24"/>
          <w:lang w:val="id-ID"/>
        </w:rPr>
        <w:t xml:space="preserve"> </w:t>
      </w:r>
      <w:r w:rsidR="00B235F5" w:rsidRPr="002D32E0">
        <w:rPr>
          <w:rFonts w:ascii="Times New Roman" w:hAnsi="Times New Roman" w:cs="Times New Roman"/>
          <w:noProof/>
          <w:sz w:val="24"/>
          <w:szCs w:val="24"/>
          <w:lang w:val="id-ID"/>
        </w:rPr>
        <w:t xml:space="preserve"> </w:t>
      </w:r>
      <w:r w:rsidRPr="002D32E0">
        <w:rPr>
          <w:rFonts w:ascii="Times New Roman" w:hAnsi="Times New Roman" w:cs="Times New Roman"/>
          <w:noProof/>
          <w:sz w:val="24"/>
          <w:szCs w:val="24"/>
          <w:lang w:val="id-ID"/>
        </w:rPr>
        <w:t>kerja yang sesungguhnya dan juga dapat menambah wawasan keilmuan</w:t>
      </w:r>
      <w:r w:rsidR="00B235F5" w:rsidRPr="002D32E0">
        <w:rPr>
          <w:rFonts w:ascii="Times New Roman" w:hAnsi="Times New Roman" w:cs="Times New Roman"/>
          <w:noProof/>
          <w:sz w:val="24"/>
          <w:szCs w:val="24"/>
          <w:lang w:val="id-ID"/>
        </w:rPr>
        <w:t xml:space="preserve"> </w:t>
      </w:r>
      <w:r w:rsidRPr="002D32E0">
        <w:rPr>
          <w:rFonts w:ascii="Times New Roman" w:hAnsi="Times New Roman" w:cs="Times New Roman"/>
          <w:noProof/>
          <w:sz w:val="24"/>
          <w:szCs w:val="24"/>
          <w:lang w:val="id-ID"/>
        </w:rPr>
        <w:t>strateg</w:t>
      </w:r>
      <w:r w:rsidR="00B235F5" w:rsidRPr="002D32E0">
        <w:rPr>
          <w:rFonts w:ascii="Times New Roman" w:hAnsi="Times New Roman" w:cs="Times New Roman"/>
          <w:noProof/>
          <w:sz w:val="24"/>
          <w:szCs w:val="24"/>
          <w:lang w:val="id-ID"/>
        </w:rPr>
        <w:t xml:space="preserve">i    </w:t>
      </w:r>
      <w:r w:rsidRPr="002D32E0">
        <w:rPr>
          <w:rFonts w:ascii="Times New Roman" w:hAnsi="Times New Roman" w:cs="Times New Roman"/>
          <w:noProof/>
          <w:sz w:val="24"/>
          <w:szCs w:val="24"/>
          <w:lang w:val="id-ID"/>
        </w:rPr>
        <w:t>pemasaran.</w:t>
      </w:r>
    </w:p>
    <w:p w:rsidR="004715B9" w:rsidRPr="002D32E0" w:rsidRDefault="004715B9" w:rsidP="00B235F5">
      <w:pPr>
        <w:spacing w:after="0" w:line="360" w:lineRule="auto"/>
        <w:ind w:left="709" w:hanging="425"/>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4.2 Bagi Perusahaan Sebagai bahan masukan untuk pengambilan keputusan pada</w:t>
      </w:r>
      <w:r w:rsidR="009D1CD8" w:rsidRPr="002D32E0">
        <w:rPr>
          <w:rFonts w:ascii="Times New Roman" w:hAnsi="Times New Roman" w:cs="Times New Roman"/>
          <w:noProof/>
          <w:sz w:val="24"/>
          <w:szCs w:val="24"/>
          <w:lang w:val="id-ID"/>
        </w:rPr>
        <w:t xml:space="preserve"> </w:t>
      </w:r>
      <w:r w:rsidRPr="002D32E0">
        <w:rPr>
          <w:rFonts w:ascii="Times New Roman" w:hAnsi="Times New Roman" w:cs="Times New Roman"/>
          <w:noProof/>
          <w:sz w:val="24"/>
          <w:szCs w:val="24"/>
          <w:lang w:val="id-ID"/>
        </w:rPr>
        <w:t>pihak</w:t>
      </w:r>
      <w:r w:rsidR="009D1CD8" w:rsidRPr="002D32E0">
        <w:rPr>
          <w:rFonts w:ascii="Times New Roman" w:hAnsi="Times New Roman" w:cs="Times New Roman"/>
          <w:noProof/>
          <w:sz w:val="24"/>
          <w:szCs w:val="24"/>
          <w:lang w:val="id-ID"/>
        </w:rPr>
        <w:t xml:space="preserve"> </w:t>
      </w:r>
      <w:r w:rsidRPr="002D32E0">
        <w:rPr>
          <w:rFonts w:ascii="Times New Roman" w:hAnsi="Times New Roman" w:cs="Times New Roman"/>
          <w:noProof/>
          <w:sz w:val="24"/>
          <w:szCs w:val="24"/>
          <w:lang w:val="id-ID"/>
        </w:rPr>
        <w:t>Toko Bara Babyshop</w:t>
      </w:r>
    </w:p>
    <w:p w:rsidR="009A4244" w:rsidRPr="002D32E0" w:rsidRDefault="004715B9" w:rsidP="00582D24">
      <w:pPr>
        <w:spacing w:after="0" w:line="360" w:lineRule="auto"/>
        <w:ind w:left="709" w:hanging="425"/>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4.3</w:t>
      </w:r>
      <w:r w:rsidR="009D1CD8" w:rsidRPr="002D32E0">
        <w:rPr>
          <w:rFonts w:ascii="Times New Roman" w:hAnsi="Times New Roman" w:cs="Times New Roman"/>
          <w:noProof/>
          <w:sz w:val="24"/>
          <w:szCs w:val="24"/>
          <w:lang w:val="id-ID"/>
        </w:rPr>
        <w:t xml:space="preserve"> </w:t>
      </w:r>
      <w:r w:rsidRPr="002D32E0">
        <w:rPr>
          <w:rFonts w:ascii="Times New Roman" w:hAnsi="Times New Roman" w:cs="Times New Roman"/>
          <w:noProof/>
          <w:sz w:val="24"/>
          <w:szCs w:val="24"/>
          <w:lang w:val="id-ID"/>
        </w:rPr>
        <w:t>Bagi dunia ilmu pengetahuan dapat dijadikan sumber referensi bagi penelitian</w:t>
      </w:r>
      <w:r w:rsidR="00B235F5" w:rsidRPr="002D32E0">
        <w:rPr>
          <w:rFonts w:ascii="Times New Roman" w:hAnsi="Times New Roman" w:cs="Times New Roman"/>
          <w:noProof/>
          <w:sz w:val="24"/>
          <w:szCs w:val="24"/>
          <w:lang w:val="id-ID"/>
        </w:rPr>
        <w:t xml:space="preserve"> </w:t>
      </w:r>
      <w:r w:rsidRPr="002D32E0">
        <w:rPr>
          <w:rFonts w:ascii="Times New Roman" w:hAnsi="Times New Roman" w:cs="Times New Roman"/>
          <w:noProof/>
          <w:sz w:val="24"/>
          <w:szCs w:val="24"/>
          <w:lang w:val="id-ID"/>
        </w:rPr>
        <w:t>selanjutnya dan dapat memberikan kontribusi untuk pengembangan studi mengenai strategi.</w:t>
      </w:r>
    </w:p>
    <w:p w:rsidR="00B235F5" w:rsidRPr="002D32E0" w:rsidRDefault="00B235F5" w:rsidP="00B235F5">
      <w:pPr>
        <w:spacing w:after="0" w:line="360" w:lineRule="auto"/>
        <w:ind w:left="709" w:hanging="425"/>
        <w:jc w:val="both"/>
        <w:rPr>
          <w:rFonts w:ascii="Times New Roman" w:hAnsi="Times New Roman" w:cs="Times New Roman"/>
          <w:noProof/>
          <w:sz w:val="24"/>
          <w:szCs w:val="24"/>
          <w:lang w:val="id-ID"/>
        </w:rPr>
      </w:pPr>
    </w:p>
    <w:p w:rsidR="004715B9" w:rsidRPr="002D32E0" w:rsidRDefault="009D1CD8" w:rsidP="009D1CD8">
      <w:pPr>
        <w:spacing w:line="360" w:lineRule="auto"/>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 xml:space="preserve">     </w:t>
      </w:r>
      <w:r w:rsidR="004715B9" w:rsidRPr="002D32E0">
        <w:rPr>
          <w:rFonts w:ascii="Times New Roman" w:hAnsi="Times New Roman" w:cs="Times New Roman"/>
          <w:noProof/>
          <w:sz w:val="24"/>
          <w:szCs w:val="24"/>
          <w:lang w:val="id-ID"/>
        </w:rPr>
        <w:t xml:space="preserve">5. Tinjauan Pustaka </w:t>
      </w:r>
    </w:p>
    <w:p w:rsidR="004715B9" w:rsidRPr="002D32E0" w:rsidRDefault="004715B9" w:rsidP="00B235F5">
      <w:pPr>
        <w:pStyle w:val="ListParagraph"/>
        <w:spacing w:line="360" w:lineRule="auto"/>
        <w:ind w:left="284"/>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5.1 Konsep Manajeman</w:t>
      </w:r>
    </w:p>
    <w:p w:rsidR="004715B9" w:rsidRPr="002D32E0" w:rsidRDefault="004715B9" w:rsidP="00B235F5">
      <w:pPr>
        <w:pStyle w:val="ListParagraph"/>
        <w:spacing w:line="360" w:lineRule="auto"/>
        <w:ind w:left="284"/>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5.2 Manajemen Pemasaran</w:t>
      </w:r>
    </w:p>
    <w:p w:rsidR="004715B9" w:rsidRPr="002D32E0" w:rsidRDefault="004715B9" w:rsidP="00B235F5">
      <w:pPr>
        <w:pStyle w:val="ListParagraph"/>
        <w:spacing w:line="360" w:lineRule="auto"/>
        <w:ind w:left="284"/>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5.3 Interior Display</w:t>
      </w:r>
    </w:p>
    <w:p w:rsidR="004715B9" w:rsidRPr="002D32E0" w:rsidRDefault="004715B9" w:rsidP="00B235F5">
      <w:pPr>
        <w:pStyle w:val="ListParagraph"/>
        <w:spacing w:line="360" w:lineRule="auto"/>
        <w:ind w:left="284"/>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 xml:space="preserve">5.4 Pelayanan </w:t>
      </w:r>
    </w:p>
    <w:p w:rsidR="004715B9" w:rsidRPr="002D32E0" w:rsidRDefault="004715B9" w:rsidP="00B235F5">
      <w:pPr>
        <w:pStyle w:val="ListParagraph"/>
        <w:spacing w:line="360" w:lineRule="auto"/>
        <w:ind w:left="284"/>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5.5 Variasi produk</w:t>
      </w:r>
    </w:p>
    <w:p w:rsidR="004715B9" w:rsidRPr="002D32E0" w:rsidRDefault="004715B9" w:rsidP="00B235F5">
      <w:pPr>
        <w:pStyle w:val="ListParagraph"/>
        <w:spacing w:line="360" w:lineRule="auto"/>
        <w:ind w:left="284"/>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5.6 Store Layout</w:t>
      </w:r>
    </w:p>
    <w:p w:rsidR="0027151D" w:rsidRPr="002D32E0" w:rsidRDefault="004715B9" w:rsidP="009952EA">
      <w:pPr>
        <w:pStyle w:val="ListParagraph"/>
        <w:spacing w:line="360" w:lineRule="auto"/>
        <w:ind w:left="284"/>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5.7 Orientasi pembelian</w:t>
      </w:r>
    </w:p>
    <w:p w:rsidR="00B235F5" w:rsidRPr="002D32E0" w:rsidRDefault="00B235F5" w:rsidP="009952EA">
      <w:pPr>
        <w:ind w:left="720" w:hanging="720"/>
        <w:jc w:val="both"/>
        <w:rPr>
          <w:rFonts w:ascii="Times New Roman" w:hAnsi="Times New Roman" w:cs="Times New Roman"/>
          <w:noProof/>
          <w:color w:val="222222"/>
          <w:sz w:val="24"/>
          <w:szCs w:val="24"/>
          <w:shd w:val="clear" w:color="auto" w:fill="FFFFFF"/>
          <w:lang w:val="id-ID"/>
        </w:rPr>
      </w:pPr>
      <w:r w:rsidRPr="002D32E0">
        <w:rPr>
          <w:rFonts w:ascii="Times New Roman" w:hAnsi="Times New Roman" w:cs="Times New Roman"/>
          <w:noProof/>
          <w:color w:val="222222"/>
          <w:sz w:val="24"/>
          <w:szCs w:val="24"/>
          <w:shd w:val="clear" w:color="auto" w:fill="FFFFFF"/>
          <w:lang w:val="id-ID"/>
        </w:rPr>
        <w:t>6. Peneliti Terdahulu</w:t>
      </w:r>
    </w:p>
    <w:p w:rsidR="0045466B" w:rsidRPr="002D32E0" w:rsidRDefault="00C4539F" w:rsidP="002D32E0">
      <w:pPr>
        <w:pStyle w:val="NormalWeb"/>
        <w:spacing w:before="0" w:beforeAutospacing="0" w:after="0" w:afterAutospacing="0"/>
        <w:ind w:left="426" w:hanging="426"/>
        <w:jc w:val="both"/>
        <w:rPr>
          <w:noProof/>
          <w:color w:val="000000" w:themeColor="text1"/>
          <w:shd w:val="clear" w:color="auto" w:fill="FFFFFF"/>
          <w:lang w:val="id-ID"/>
        </w:rPr>
      </w:pPr>
      <w:r w:rsidRPr="002D32E0">
        <w:rPr>
          <w:noProof/>
          <w:color w:val="000000" w:themeColor="text1"/>
          <w:shd w:val="clear" w:color="auto" w:fill="FFFFFF"/>
          <w:lang w:val="id-ID"/>
        </w:rPr>
        <w:t xml:space="preserve">6.1 </w:t>
      </w:r>
      <w:r w:rsidR="0045466B" w:rsidRPr="002D32E0">
        <w:rPr>
          <w:noProof/>
          <w:color w:val="000000" w:themeColor="text1"/>
          <w:shd w:val="clear" w:color="auto" w:fill="FFFFFF"/>
          <w:lang w:val="id-ID"/>
        </w:rPr>
        <w:t>Soliha, E. (2008). Analisis industri ritel di Indonesia. Jurnal Bisnis dan Ekonomi, 15(2), 24251.</w:t>
      </w:r>
      <w:r w:rsidR="002D32E0" w:rsidRPr="002D32E0">
        <w:rPr>
          <w:noProof/>
          <w:color w:val="000000" w:themeColor="text1"/>
          <w:shd w:val="clear" w:color="auto" w:fill="FFFFFF"/>
          <w:lang w:val="id-ID"/>
        </w:rPr>
        <w:fldChar w:fldCharType="begin" w:fldLock="1"/>
      </w:r>
      <w:r w:rsidR="002D32E0" w:rsidRPr="002D32E0">
        <w:rPr>
          <w:noProof/>
          <w:color w:val="000000" w:themeColor="text1"/>
          <w:shd w:val="clear" w:color="auto" w:fill="FFFFFF"/>
          <w:lang w:val="id-ID"/>
        </w:rPr>
        <w:instrText>ADDIN CSL_CITATION {"citationItems":[{"id":"ITEM-1","itemData":{"ISSN":"1412-3126","abstract":"This article presents an overview the analisys of retail industry in Indonesia. Retail industry in Indonesia grow rapidly. Industrial presence of modern retail basically exploits public shopping pattern especially middle-weight and to which do not want to mill around in traditional market. Analysis Five Forces is used to analysis retail industry. Analysis five force is bargaining power of buyers, bargaining power of suppliers, threat of new entrants, threat of new substitute products, and rivalry among firms.","author":[{"dropping-particle":"","family":"Soliha","given":"Euis","non-dropping-particle":"","parse-names":false,"suffix":""}],"container-title":"Jurnal Bisnis dan Ekonomi (JBE)","id":"ITEM-1","issue":"2","issued":{"date-parts":[["2008"]]},"page":"128-142","title":"ANALISIS INDUSTRI RITEL DI INDONESIA Oleh: Euis Soliha Fakultas Ekonomi Universitas Stikubank Semarang","type":"article-journal","volume":"15"},"uris":["http://www.mendeley.com/documents/?uuid=f02bc08a-9c2c-448b-8632-d388ff160a4d"]}],"mendeley":{"formattedCitation":"(Soliha, 2008)","plainTextFormattedCitation":"(Soliha, 2008)","previouslyFormattedCitation":"(Soliha, 2008)"},"properties":{"noteIndex":0},"schema":"https://github.com/citation-style-language/schema/raw/master/csl-citation.json"}</w:instrText>
      </w:r>
      <w:r w:rsidR="002D32E0" w:rsidRPr="002D32E0">
        <w:rPr>
          <w:noProof/>
          <w:color w:val="000000" w:themeColor="text1"/>
          <w:shd w:val="clear" w:color="auto" w:fill="FFFFFF"/>
          <w:lang w:val="id-ID"/>
        </w:rPr>
        <w:fldChar w:fldCharType="separate"/>
      </w:r>
      <w:r w:rsidR="002D32E0" w:rsidRPr="002D32E0">
        <w:rPr>
          <w:noProof/>
          <w:color w:val="000000" w:themeColor="text1"/>
          <w:shd w:val="clear" w:color="auto" w:fill="FFFFFF"/>
          <w:lang w:val="id-ID"/>
        </w:rPr>
        <w:t>(Soliha, 2008)</w:t>
      </w:r>
      <w:r w:rsidR="002D32E0" w:rsidRPr="002D32E0">
        <w:rPr>
          <w:noProof/>
          <w:color w:val="000000" w:themeColor="text1"/>
          <w:shd w:val="clear" w:color="auto" w:fill="FFFFFF"/>
          <w:lang w:val="id-ID"/>
        </w:rPr>
        <w:fldChar w:fldCharType="end"/>
      </w:r>
    </w:p>
    <w:p w:rsidR="0045466B" w:rsidRPr="002D32E0" w:rsidRDefault="0045466B" w:rsidP="00B87A20">
      <w:pPr>
        <w:pStyle w:val="NormalWeb"/>
        <w:spacing w:before="0" w:beforeAutospacing="0" w:after="0" w:afterAutospacing="0"/>
        <w:ind w:left="426" w:hanging="426"/>
        <w:jc w:val="both"/>
        <w:rPr>
          <w:noProof/>
          <w:color w:val="000000" w:themeColor="text1"/>
          <w:shd w:val="clear" w:color="auto" w:fill="FFFFFF"/>
          <w:lang w:val="id-ID"/>
        </w:rPr>
      </w:pPr>
      <w:r w:rsidRPr="002D32E0">
        <w:rPr>
          <w:noProof/>
          <w:color w:val="000000" w:themeColor="text1"/>
          <w:shd w:val="clear" w:color="auto" w:fill="FFFFFF"/>
          <w:lang w:val="id-ID"/>
        </w:rPr>
        <w:t xml:space="preserve">6.2 Sari, N. A., &amp; Adawiyah, R. (2019). The Impact of 900VA Electricity Tariff Adjustment on </w:t>
      </w:r>
      <w:r w:rsidR="00B87A20" w:rsidRPr="002D32E0">
        <w:rPr>
          <w:noProof/>
          <w:color w:val="000000" w:themeColor="text1"/>
          <w:shd w:val="clear" w:color="auto" w:fill="FFFFFF"/>
          <w:lang w:val="id-ID"/>
        </w:rPr>
        <w:t xml:space="preserve">  </w:t>
      </w:r>
      <w:r w:rsidRPr="002D32E0">
        <w:rPr>
          <w:noProof/>
          <w:color w:val="000000" w:themeColor="text1"/>
          <w:shd w:val="clear" w:color="auto" w:fill="FFFFFF"/>
          <w:lang w:val="id-ID"/>
        </w:rPr>
        <w:t>Household    Consumption. Economics Development Analysis Journal, 8(2), 200-214</w:t>
      </w:r>
      <w:r w:rsidR="00B87A20" w:rsidRPr="002D32E0">
        <w:rPr>
          <w:noProof/>
          <w:color w:val="000000" w:themeColor="text1"/>
          <w:shd w:val="clear" w:color="auto" w:fill="FFFFFF"/>
          <w:lang w:val="id-ID"/>
        </w:rPr>
        <w:t>.</w:t>
      </w:r>
      <w:r w:rsidR="002D32E0" w:rsidRPr="002D32E0">
        <w:rPr>
          <w:noProof/>
          <w:color w:val="000000" w:themeColor="text1"/>
          <w:shd w:val="clear" w:color="auto" w:fill="FFFFFF"/>
          <w:lang w:val="id-ID"/>
        </w:rPr>
        <w:fldChar w:fldCharType="begin" w:fldLock="1"/>
      </w:r>
      <w:r w:rsidR="002D32E0" w:rsidRPr="002D32E0">
        <w:rPr>
          <w:noProof/>
          <w:color w:val="000000" w:themeColor="text1"/>
          <w:shd w:val="clear" w:color="auto" w:fill="FFFFFF"/>
          <w:lang w:val="id-ID"/>
        </w:rPr>
        <w:instrText>ADDIN CSL_CITATION {"citationItems":[{"id":"ITEM-1","itemData":{"ISSN":"2252-6560","abstract":"________________________________________________________________ The aim of this study was to analyze the impact of 900 VA electricity tariff adjustments on household consumption patterns in East Borneo. This policy potentially increased the poverty, considering that in the last few years, East Borneo had experienced a contraction in economic growth. The analysis of this study used the Linear Approximation of Almost Ideal Demand System (LA/ AIDS), and the concept of elasticity to reach the objectives of this study using Susenas in 2016 and 2017. The results of the analysis showed that the policy indirectly had more impact on all residential electricity customers rather than on 900 VA and above customers. The residential electricity customers would generally be more responsive to reduce the non-staple consumption in addition to respond the subsidies revocation, compared to 900 VA and above users. This circumstance was certainly related to the economic condition of 900 VA and above residential electricity customers who were more capable, so the food needs were no longer a household staple. Meanwhile, the middle economic households would continue to maintain the nutritional status of the household by continuing to consume high protein food sources (fish / meat / eggs / milk). Meanwhile, based on the type of region, the revocation of 900 VA subsidies and the increase in household non-subsidized tariffs for rural was more responsive than urban households. This was understandable since the level of electricity dependence of the urban community was quite high than the rural area. .","author":[{"dropping-particle":"","family":"Sari","given":"Nilam Anggar","non-dropping-particle":"","parse-names":false,"suffix":""},{"dropping-particle":"","family":"Universitas","given":"Raudatul Adawiyah","non-dropping-particle":"","parse-names":false,"suffix":""},{"dropping-particle":"","family":"Kartanegara","given":"Kutai","non-dropping-particle":"","parse-names":false,"suffix":""},{"dropping-particle":"","family":"Info","given":"Article","non-dropping-particle":"","parse-names":false,"suffix":""}],"container-title":"Economics Development Analysis Journal","id":"ITEM-1","issue":"2","issued":{"date-parts":[["2019"]]},"page":"200-214","title":"Economics Development Analysis Journal The Impact of 900VA Electricity Tariff Adjustment on Household Consumption","type":"article-journal","volume":"8"},"uris":["http://www.mendeley.com/documents/?uuid=718bc7e4-d1c8-4617-b5b6-20b33ce802e9"]}],"mendeley":{"formattedCitation":"(Sari et al., 2019)","plainTextFormattedCitation":"(Sari et al., 2019)","previouslyFormattedCitation":"(Sari et al., 2019)"},"properties":{"noteIndex":0},"schema":"https://github.com/citation-style-language/schema/raw/master/csl-citation.json"}</w:instrText>
      </w:r>
      <w:r w:rsidR="002D32E0" w:rsidRPr="002D32E0">
        <w:rPr>
          <w:noProof/>
          <w:color w:val="000000" w:themeColor="text1"/>
          <w:shd w:val="clear" w:color="auto" w:fill="FFFFFF"/>
          <w:lang w:val="id-ID"/>
        </w:rPr>
        <w:fldChar w:fldCharType="separate"/>
      </w:r>
      <w:r w:rsidR="002D32E0" w:rsidRPr="002D32E0">
        <w:rPr>
          <w:noProof/>
          <w:color w:val="000000" w:themeColor="text1"/>
          <w:shd w:val="clear" w:color="auto" w:fill="FFFFFF"/>
          <w:lang w:val="id-ID"/>
        </w:rPr>
        <w:t>(Sari et al., 2019)</w:t>
      </w:r>
      <w:r w:rsidR="002D32E0" w:rsidRPr="002D32E0">
        <w:rPr>
          <w:noProof/>
          <w:color w:val="000000" w:themeColor="text1"/>
          <w:shd w:val="clear" w:color="auto" w:fill="FFFFFF"/>
          <w:lang w:val="id-ID"/>
        </w:rPr>
        <w:fldChar w:fldCharType="end"/>
      </w:r>
    </w:p>
    <w:p w:rsidR="0045466B" w:rsidRPr="002D32E0" w:rsidRDefault="0045466B" w:rsidP="00B87A20">
      <w:pPr>
        <w:pStyle w:val="NormalWeb"/>
        <w:spacing w:before="0" w:beforeAutospacing="0" w:after="0" w:afterAutospacing="0"/>
        <w:ind w:left="426" w:hanging="426"/>
        <w:jc w:val="both"/>
        <w:rPr>
          <w:noProof/>
          <w:color w:val="000000" w:themeColor="text1"/>
          <w:shd w:val="clear" w:color="auto" w:fill="FFFFFF"/>
          <w:lang w:val="id-ID"/>
        </w:rPr>
      </w:pPr>
      <w:r w:rsidRPr="002D32E0">
        <w:rPr>
          <w:noProof/>
          <w:color w:val="000000" w:themeColor="text1"/>
          <w:shd w:val="clear" w:color="auto" w:fill="FFFFFF"/>
          <w:lang w:val="id-ID"/>
        </w:rPr>
        <w:lastRenderedPageBreak/>
        <w:t>6.3 Iskandar, I., Hutagalung, D. J., &amp; Adawiyah, R. (2019). The Effect of Job Satisfaction and Organizational Commitment Towards Organizational Citizenship Behavior (OCB): A Case Study on Employee of Local Water Company “Tirta Mahakam” Kutai Kartanegara Indonesia. Jurnal Ekonomi Bisnis dan Kewirausahaan (JEBIK), 8(3), 236-249.</w:t>
      </w:r>
      <w:r w:rsidR="00B87A20" w:rsidRPr="002D32E0">
        <w:rPr>
          <w:noProof/>
          <w:color w:val="000000" w:themeColor="text1"/>
          <w:shd w:val="clear" w:color="auto" w:fill="FFFFFF"/>
          <w:lang w:val="id-ID"/>
        </w:rPr>
        <w:fldChar w:fldCharType="begin" w:fldLock="1"/>
      </w:r>
      <w:r w:rsidR="00B87A20" w:rsidRPr="002D32E0">
        <w:rPr>
          <w:noProof/>
          <w:color w:val="000000" w:themeColor="text1"/>
          <w:shd w:val="clear" w:color="auto" w:fill="FFFFFF"/>
          <w:lang w:val="id-ID"/>
        </w:rPr>
        <w:instrText>ADDIN CSL_CITATION {"citationItems":[{"id":"ITEM-1","itemData":{"DOI":"10.26418/jebik.v8i3.35001","ISSN":"20879954","abstract":"The purpose of this study was to examine the influence of job satisfaction and organizational commitment towards organizational citizenship behavior. The study was a case study on employees of local water company “Tirta Mahakam” located in Kutai Kartanegara Regency. Quality of service will always be a significant factor for organizations that focus on customer satisfaction. It is done to improve business activity and organizational performance. To have excellent quality services depends on the human resources of the organization. The organization needs human resources that are performing well. Human resources/employees who show strong OCB are believed to be able to perform better. That is why organizations need to create employees with strong OCB. This study was a causal associative study using a quantitative approach. Data were collected using a closed questionnaire with a total sample of 83 respondents, and the selection of respondents chosen using simple random sampling. The results showed that job satisfaction and organizational commitment simultaneously affected organizational citizenship. Job satisfaction partially influenced organizational citizenship behavior. Organizational commitment partly influenced organizational citizenship behavior. Job satisfaction was proven to have the most significant influence.","author":[{"dropping-particle":"","family":"Iskandar","given":"Iskandar","non-dropping-particle":"","parse-names":false,"suffix":""},{"dropping-particle":"","family":"Hutagalung","given":"Dedi Januar","non-dropping-particle":"","parse-names":false,"suffix":""},{"dropping-particle":"","family":"Adawiyah","given":"Raudatul","non-dropping-particle":"","parse-names":false,"suffix":""}],"container-title":"Jurnal Ekonomi Bisnis dan Kewirausahaan","id":"ITEM-1","issue":"3","issued":{"date-parts":[["2019"]]},"page":"236","title":"The Effect of Job Satisfaction and Organizational Commitment Towards Organizational Citizenship Behavior (OCB): A Case Study on Employee of Local Water Company “Tirta Mahakam” Kutai Kartanegara Indonesia","type":"article-journal","volume":"8"},"uris":["http://www.mendeley.com/documents/?uuid=d152d5be-9db6-46cf-83ec-8a5ac2039ba6"]}],"mendeley":{"formattedCitation":"(Iskandar et al., 2019)","plainTextFormattedCitation":"(Iskandar et al., 2019)","previouslyFormattedCitation":"(Iskandar et al., 2019)"},"properties":{"noteIndex":0},"schema":"https://github.com/citation-style-language/schema/raw/master/csl-citation.json"}</w:instrText>
      </w:r>
      <w:r w:rsidR="00B87A20" w:rsidRPr="002D32E0">
        <w:rPr>
          <w:noProof/>
          <w:color w:val="000000" w:themeColor="text1"/>
          <w:shd w:val="clear" w:color="auto" w:fill="FFFFFF"/>
          <w:lang w:val="id-ID"/>
        </w:rPr>
        <w:fldChar w:fldCharType="separate"/>
      </w:r>
      <w:r w:rsidR="00B87A20" w:rsidRPr="002D32E0">
        <w:rPr>
          <w:noProof/>
          <w:color w:val="000000" w:themeColor="text1"/>
          <w:shd w:val="clear" w:color="auto" w:fill="FFFFFF"/>
          <w:lang w:val="id-ID"/>
        </w:rPr>
        <w:t>(Iskandar et al., 2019)</w:t>
      </w:r>
      <w:r w:rsidR="00B87A20" w:rsidRPr="002D32E0">
        <w:rPr>
          <w:noProof/>
          <w:color w:val="000000" w:themeColor="text1"/>
          <w:shd w:val="clear" w:color="auto" w:fill="FFFFFF"/>
          <w:lang w:val="id-ID"/>
        </w:rPr>
        <w:fldChar w:fldCharType="end"/>
      </w:r>
    </w:p>
    <w:p w:rsidR="0045466B" w:rsidRPr="002D32E0" w:rsidRDefault="0045466B" w:rsidP="00B87A20">
      <w:pPr>
        <w:pStyle w:val="NormalWeb"/>
        <w:spacing w:before="0" w:beforeAutospacing="0" w:after="0" w:afterAutospacing="0"/>
        <w:ind w:left="426" w:hanging="426"/>
        <w:jc w:val="both"/>
        <w:rPr>
          <w:noProof/>
          <w:color w:val="000000" w:themeColor="text1"/>
          <w:shd w:val="clear" w:color="auto" w:fill="FFFFFF"/>
          <w:lang w:val="id-ID"/>
        </w:rPr>
      </w:pPr>
      <w:r w:rsidRPr="002D32E0">
        <w:rPr>
          <w:noProof/>
          <w:color w:val="000000" w:themeColor="text1"/>
          <w:shd w:val="clear" w:color="auto" w:fill="FFFFFF"/>
          <w:lang w:val="id-ID"/>
        </w:rPr>
        <w:t>6.4 Soegiarto, E., Palinggi, Y., Reza, F., &amp; Purwanti, S. (2022). Human Capital, Difussion Model, And Endogenous Growth: Evidence From Arellano-Bond Specification. Webology (ISSN: 1735-188X), 19(2).</w:t>
      </w:r>
      <w:r w:rsidR="00B87A20" w:rsidRPr="002D32E0">
        <w:rPr>
          <w:noProof/>
          <w:color w:val="000000" w:themeColor="text1"/>
          <w:shd w:val="clear" w:color="auto" w:fill="FFFFFF"/>
          <w:lang w:val="id-ID"/>
        </w:rPr>
        <w:fldChar w:fldCharType="begin" w:fldLock="1"/>
      </w:r>
      <w:r w:rsidR="00B87A20" w:rsidRPr="002D32E0">
        <w:rPr>
          <w:noProof/>
          <w:color w:val="000000" w:themeColor="text1"/>
          <w:shd w:val="clear" w:color="auto" w:fill="FFFFFF"/>
          <w:lang w:val="id-ID"/>
        </w:rPr>
        <w:instrText>ADDIN CSL_CITATION {"citationItems":[{"id":"ITEM-1","itemData":{"author":[{"dropping-particle":"","family":"Soegiarto","given":"Eddy","non-dropping-particle":"","parse-names":false,"suffix":""},{"dropping-particle":"","family":"Palinggi","given":"Yonatham","non-dropping-particle":"","parse-names":false,"suffix":""},{"dropping-particle":"","family":"Reza","given":"Faizal","non-dropping-particle":"","parse-names":false,"suffix":""},{"dropping-particle":"","family":"Purwanti","given":"Silvia","non-dropping-particle":"","parse-names":false,"suffix":""}],"container-title":"Webology (ISSN: 1735-188X)","id":"ITEM-1","issue":"2","issued":{"date-parts":[["2022"]]},"page":"6265-6278","title":"Human Capital, Difussion Model, And Endogenous Growth: Evidence From Arellano- Bond Specification","type":"article-journal","volume":"19"},"uris":["http://www.mendeley.com/documents/?uuid=df1947d3-e8ed-4230-b44e-1b02c4c7dde7"]}],"mendeley":{"formattedCitation":"(Soegiarto et al., 2022)","plainTextFormattedCitation":"(Soegiarto et al., 2022)","previouslyFormattedCitation":"(Soegiarto et al., 2022)"},"properties":{"noteIndex":0},"schema":"https://github.com/citation-style-language/schema/raw/master/csl-citation.json"}</w:instrText>
      </w:r>
      <w:r w:rsidR="00B87A20" w:rsidRPr="002D32E0">
        <w:rPr>
          <w:noProof/>
          <w:color w:val="000000" w:themeColor="text1"/>
          <w:shd w:val="clear" w:color="auto" w:fill="FFFFFF"/>
          <w:lang w:val="id-ID"/>
        </w:rPr>
        <w:fldChar w:fldCharType="separate"/>
      </w:r>
      <w:r w:rsidR="00B87A20" w:rsidRPr="002D32E0">
        <w:rPr>
          <w:noProof/>
          <w:color w:val="000000" w:themeColor="text1"/>
          <w:shd w:val="clear" w:color="auto" w:fill="FFFFFF"/>
          <w:lang w:val="id-ID"/>
        </w:rPr>
        <w:t>(Soegiarto et al., 2022)</w:t>
      </w:r>
      <w:r w:rsidR="00B87A20" w:rsidRPr="002D32E0">
        <w:rPr>
          <w:noProof/>
          <w:color w:val="000000" w:themeColor="text1"/>
          <w:shd w:val="clear" w:color="auto" w:fill="FFFFFF"/>
          <w:lang w:val="id-ID"/>
        </w:rPr>
        <w:fldChar w:fldCharType="end"/>
      </w:r>
    </w:p>
    <w:p w:rsidR="0045466B" w:rsidRPr="002D32E0" w:rsidRDefault="0045466B" w:rsidP="00B87A20">
      <w:pPr>
        <w:pStyle w:val="NormalWeb"/>
        <w:spacing w:before="0" w:beforeAutospacing="0" w:after="0" w:afterAutospacing="0"/>
        <w:ind w:left="426" w:hanging="426"/>
        <w:jc w:val="both"/>
        <w:rPr>
          <w:noProof/>
          <w:color w:val="000000" w:themeColor="text1"/>
          <w:shd w:val="clear" w:color="auto" w:fill="FFFFFF"/>
          <w:lang w:val="id-ID"/>
        </w:rPr>
      </w:pPr>
      <w:r w:rsidRPr="002D32E0">
        <w:rPr>
          <w:noProof/>
          <w:color w:val="000000" w:themeColor="text1"/>
          <w:shd w:val="clear" w:color="auto" w:fill="FFFFFF"/>
          <w:lang w:val="id-ID"/>
        </w:rPr>
        <w:t>6.5 Ekowati, V. M., Sabran, S., Supriyanto, A. S., Pratiwi, V. U., &amp; Masyhuri, M. (2021). Assessing the impact of empowerment on achieving employee performance mediating role of information communication technology. Quality–Access to Success journal, 22(184), 211-216.</w:t>
      </w:r>
      <w:r w:rsidR="00B87A20" w:rsidRPr="002D32E0">
        <w:rPr>
          <w:noProof/>
          <w:color w:val="000000" w:themeColor="text1"/>
          <w:shd w:val="clear" w:color="auto" w:fill="FFFFFF"/>
          <w:lang w:val="id-ID"/>
        </w:rPr>
        <w:fldChar w:fldCharType="begin" w:fldLock="1"/>
      </w:r>
      <w:r w:rsidR="00B87A20" w:rsidRPr="002D32E0">
        <w:rPr>
          <w:noProof/>
          <w:color w:val="000000" w:themeColor="text1"/>
          <w:shd w:val="clear" w:color="auto" w:fill="FFFFFF"/>
          <w:lang w:val="id-ID"/>
        </w:rPr>
        <w:instrText>ADDIN CSL_CITATION {"citationItems":[{"id":"ITEM-1","itemData":{"DOI":"10.47750/QAS/22.184.27","ISSN":"26684861","abstract":"Human resources are seen as one of the most important assets that must be maintained, especially the existence of employees’ performance, which is needed for the sustainability of organizational performance. Factors which may affect the employees’ performance, are information and communication technology (ICT) and empowerment. Therefore, there is a need for human resources that are able to master technology quickly, adaptively and responsively to changing technologies. Also, it is necessary to empower employees that operate useful information and communication technology to effectively and efficiently complete their work. This study aims to determine the relationship of empowerment toward the organizational performance, to determine the role of ICT as a mediator of empowerment toward the organizational performance. A total of 200 questionnaires were distributed to employees Regional Drinking Water Company East Java Indonesia, and finally 128 questionnaires were collected and used as a sample in this study. The data were examined using smart Partial Least Squares (PLS). The results showed that empowerment has a direct effect on employee performance. In addition, information and communication technology mediated the effect of empowerment on employee performance.","author":[{"dropping-particle":"","family":"Ekowati","given":"Vivin Maharani","non-dropping-particle":"","parse-names":false,"suffix":""},{"dropping-particle":"","family":"Sabran","given":"","non-dropping-particle":"","parse-names":false,"suffix":""},{"dropping-particle":"","family":"Supriyanto","given":"Achmad Sani","non-dropping-particle":"","parse-names":false,"suffix":""},{"dropping-particle":"","family":"Pratiwi","given":"Vilnanda Ulvilia","non-dropping-particle":"","parse-names":false,"suffix":""},{"dropping-particle":"","family":"Masyhuri","given":"","non-dropping-particle":"","parse-names":false,"suffix":""}],"container-title":"Quality - Access to Success","id":"ITEM-1","issue":"184","issued":{"date-parts":[["2021"]]},"page":"211-216","title":"Assessing the impact of empowerment on achieving employee performance mediating role of information communication technology","type":"article-journal","volume":"22"},"uris":["http://www.mendeley.com/documents/?uuid=70ef85a9-b3c3-4785-be25-9612ff216247"]}],"mendeley":{"formattedCitation":"(Ekowati et al., 2021)","plainTextFormattedCitation":"(Ekowati et al., 2021)","previouslyFormattedCitation":"(Ekowati et al., 2021)"},"properties":{"noteIndex":0},"schema":"https://github.com/citation-style-language/schema/raw/master/csl-citation.json"}</w:instrText>
      </w:r>
      <w:r w:rsidR="00B87A20" w:rsidRPr="002D32E0">
        <w:rPr>
          <w:noProof/>
          <w:color w:val="000000" w:themeColor="text1"/>
          <w:shd w:val="clear" w:color="auto" w:fill="FFFFFF"/>
          <w:lang w:val="id-ID"/>
        </w:rPr>
        <w:fldChar w:fldCharType="separate"/>
      </w:r>
      <w:r w:rsidR="00B87A20" w:rsidRPr="002D32E0">
        <w:rPr>
          <w:noProof/>
          <w:color w:val="000000" w:themeColor="text1"/>
          <w:shd w:val="clear" w:color="auto" w:fill="FFFFFF"/>
          <w:lang w:val="id-ID"/>
        </w:rPr>
        <w:t>(Ekowati et al., 2021)</w:t>
      </w:r>
      <w:r w:rsidR="00B87A20" w:rsidRPr="002D32E0">
        <w:rPr>
          <w:noProof/>
          <w:color w:val="000000" w:themeColor="text1"/>
          <w:shd w:val="clear" w:color="auto" w:fill="FFFFFF"/>
          <w:lang w:val="id-ID"/>
        </w:rPr>
        <w:fldChar w:fldCharType="end"/>
      </w:r>
    </w:p>
    <w:p w:rsidR="00B87A20" w:rsidRPr="002D32E0" w:rsidRDefault="0045466B" w:rsidP="00B87A20">
      <w:pPr>
        <w:pStyle w:val="NormalWeb"/>
        <w:spacing w:before="0" w:beforeAutospacing="0" w:after="0" w:afterAutospacing="0"/>
        <w:ind w:left="426" w:hanging="426"/>
        <w:jc w:val="both"/>
        <w:rPr>
          <w:noProof/>
          <w:color w:val="000000" w:themeColor="text1"/>
          <w:shd w:val="clear" w:color="auto" w:fill="FFFFFF"/>
          <w:lang w:val="id-ID"/>
        </w:rPr>
      </w:pPr>
      <w:r w:rsidRPr="002D32E0">
        <w:rPr>
          <w:noProof/>
          <w:color w:val="000000" w:themeColor="text1"/>
          <w:shd w:val="clear" w:color="auto" w:fill="FFFFFF"/>
          <w:lang w:val="id-ID"/>
        </w:rPr>
        <w:t>6.6 Ekowati, V. M., &amp; Supriyanto, A. S. (2022). The interactive effects of leadership styles on counterproductive work behavior: an examination through multiple theoretical lenses. Quality–Access to Success, 23(188), 145-153.</w:t>
      </w:r>
      <w:r w:rsidR="00B87A20" w:rsidRPr="002D32E0">
        <w:rPr>
          <w:noProof/>
          <w:color w:val="000000" w:themeColor="text1"/>
          <w:shd w:val="clear" w:color="auto" w:fill="FFFFFF"/>
          <w:lang w:val="id-ID"/>
        </w:rPr>
        <w:fldChar w:fldCharType="begin" w:fldLock="1"/>
      </w:r>
      <w:r w:rsidR="002D32E0" w:rsidRPr="002D32E0">
        <w:rPr>
          <w:noProof/>
          <w:color w:val="000000" w:themeColor="text1"/>
          <w:shd w:val="clear" w:color="auto" w:fill="FFFFFF"/>
          <w:lang w:val="id-ID"/>
        </w:rPr>
        <w:instrText>ADDIN CSL_CITATION {"citationItems":[{"id":"ITEM-1","itemData":{"DOI":"10.47750/QAS/23.188.21","ISSN":"26684861","abstract":"This study aimed to investigate the effects of leadership styles on counterproductive work behavior, quality of working life, and psychological empowerment. The target population was employees in SOE Islamic banks in Malang Raya, Indonesia. A proportional random sampling was used to obtain a sample size of 160 from the 310 bank employees. SEM-PLS, a measurement and structural equation model was employed to explain the relationship between variables. The results showed that transformational leadership could reduce employee counterproductive work behavior through quality of work-life, while transactional leadership increases this behavior. Furthermore, the quality of work-life cannot mediate the effect of transactional leadership on counterproductive work behavior, while psychological empowerment cannot moderate the impact of transformational leadership on quality of work-life.","author":[{"dropping-particle":"","family":"Sabran","given":"","non-dropping-particle":"","parse-names":false,"suffix":""},{"dropping-particle":"","family":"Ekowati","given":"Vivin Maharani","non-dropping-particle":"","parse-names":false,"suffix":""},{"dropping-particle":"","family":"Supriyanto","given":"Achmad Sani","non-dropping-particle":"","parse-names":false,"suffix":""}],"container-title":"Quality - Access to Success","id":"ITEM-1","issue":"188","issued":{"date-parts":[["2022"]]},"page":"145-153","title":"The Interactive Effects of Leadership Styles on Counterproductive Work Behavior: An Examination Through Multiple Theoretical Lenses","type":"article-journal","volume":"23"},"uris":["http://www.mendeley.com/documents/?uuid=9602e661-ff92-4f93-9a8e-94987e057cdb"]}],"mendeley":{"formattedCitation":"(Sabran et al., 2022)","plainTextFormattedCitation":"(Sabran et al., 2022)","previouslyFormattedCitation":"(Sabran et al., 2022)"},"properties":{"noteIndex":0},"schema":"https://github.com/citation-style-language/schema/raw/master/csl-citation.json"}</w:instrText>
      </w:r>
      <w:r w:rsidR="00B87A20" w:rsidRPr="002D32E0">
        <w:rPr>
          <w:noProof/>
          <w:color w:val="000000" w:themeColor="text1"/>
          <w:shd w:val="clear" w:color="auto" w:fill="FFFFFF"/>
          <w:lang w:val="id-ID"/>
        </w:rPr>
        <w:fldChar w:fldCharType="separate"/>
      </w:r>
      <w:r w:rsidR="00B87A20" w:rsidRPr="002D32E0">
        <w:rPr>
          <w:noProof/>
          <w:color w:val="000000" w:themeColor="text1"/>
          <w:shd w:val="clear" w:color="auto" w:fill="FFFFFF"/>
          <w:lang w:val="id-ID"/>
        </w:rPr>
        <w:t>(Sabran et al., 2022)</w:t>
      </w:r>
      <w:r w:rsidR="00B87A20" w:rsidRPr="002D32E0">
        <w:rPr>
          <w:noProof/>
          <w:color w:val="000000" w:themeColor="text1"/>
          <w:shd w:val="clear" w:color="auto" w:fill="FFFFFF"/>
          <w:lang w:val="id-ID"/>
        </w:rPr>
        <w:fldChar w:fldCharType="end"/>
      </w:r>
    </w:p>
    <w:p w:rsidR="00B87A20" w:rsidRPr="002D32E0" w:rsidRDefault="00B87A20" w:rsidP="00B87A20">
      <w:pPr>
        <w:pStyle w:val="NormalWeb"/>
        <w:spacing w:before="0" w:beforeAutospacing="0" w:after="0" w:afterAutospacing="0"/>
        <w:ind w:left="426" w:hanging="426"/>
        <w:jc w:val="both"/>
        <w:rPr>
          <w:noProof/>
          <w:color w:val="000000" w:themeColor="text1"/>
          <w:shd w:val="clear" w:color="auto" w:fill="FFFFFF"/>
          <w:lang w:val="id-ID"/>
        </w:rPr>
      </w:pPr>
    </w:p>
    <w:p w:rsidR="00582D24" w:rsidRPr="002D32E0" w:rsidRDefault="009952EA" w:rsidP="00B87A20">
      <w:pPr>
        <w:spacing w:line="360" w:lineRule="auto"/>
        <w:jc w:val="both"/>
        <w:rPr>
          <w:rFonts w:ascii="Times New Roman" w:hAnsi="Times New Roman" w:cs="Times New Roman"/>
          <w:noProof/>
          <w:sz w:val="24"/>
          <w:szCs w:val="24"/>
          <w:lang w:val="id-ID"/>
        </w:rPr>
      </w:pPr>
      <w:r w:rsidRPr="002D32E0">
        <w:rPr>
          <w:rFonts w:ascii="Times New Roman" w:hAnsi="Times New Roman" w:cs="Times New Roman"/>
          <w:noProof/>
          <w:color w:val="000000" w:themeColor="text1"/>
          <w:sz w:val="24"/>
          <w:szCs w:val="24"/>
          <w:shd w:val="clear" w:color="auto" w:fill="FFFFFF"/>
          <w:lang w:val="id-ID"/>
        </w:rPr>
        <w:t>7.</w:t>
      </w:r>
      <w:r w:rsidR="00582D24" w:rsidRPr="002D32E0">
        <w:rPr>
          <w:rFonts w:ascii="Times New Roman" w:hAnsi="Times New Roman" w:cs="Times New Roman"/>
          <w:noProof/>
          <w:sz w:val="24"/>
          <w:szCs w:val="24"/>
          <w:lang w:val="id-ID"/>
        </w:rPr>
        <w:t xml:space="preserve"> Variabel Penelitian</w:t>
      </w:r>
    </w:p>
    <w:p w:rsidR="00582D24" w:rsidRPr="002D32E0" w:rsidRDefault="00582D24" w:rsidP="008312E4">
      <w:pPr>
        <w:spacing w:line="360" w:lineRule="auto"/>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7.1 Interior Display (X1)</w:t>
      </w:r>
    </w:p>
    <w:p w:rsidR="00582D24" w:rsidRPr="002D32E0" w:rsidRDefault="00582D24" w:rsidP="008312E4">
      <w:pPr>
        <w:spacing w:line="360" w:lineRule="auto"/>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7.2 Pelayanan (X2)</w:t>
      </w:r>
    </w:p>
    <w:p w:rsidR="00582D24" w:rsidRPr="002D32E0" w:rsidRDefault="00582D24" w:rsidP="008312E4">
      <w:pPr>
        <w:spacing w:line="360" w:lineRule="auto"/>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7.3 Variasi Produk (X3)</w:t>
      </w:r>
    </w:p>
    <w:p w:rsidR="00582D24" w:rsidRPr="002D32E0" w:rsidRDefault="00582D24" w:rsidP="008312E4">
      <w:pPr>
        <w:spacing w:line="360" w:lineRule="auto"/>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7.4 Store Layout (X4)</w:t>
      </w:r>
    </w:p>
    <w:p w:rsidR="00582D24" w:rsidRPr="002D32E0" w:rsidRDefault="00582D24" w:rsidP="001B0670">
      <w:pPr>
        <w:spacing w:line="360" w:lineRule="auto"/>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7.5 Orirntasi Pembelia (Y)</w:t>
      </w:r>
    </w:p>
    <w:p w:rsidR="00582D24" w:rsidRPr="002D32E0" w:rsidRDefault="00582D24" w:rsidP="00582D24">
      <w:pPr>
        <w:spacing w:line="360" w:lineRule="auto"/>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8. Indikator Variabel</w:t>
      </w:r>
    </w:p>
    <w:p w:rsidR="00582D24" w:rsidRPr="002D32E0" w:rsidRDefault="00582D24" w:rsidP="008312E4">
      <w:pPr>
        <w:spacing w:line="360" w:lineRule="auto"/>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8.1 Interior Display</w:t>
      </w:r>
    </w:p>
    <w:p w:rsidR="00582D24" w:rsidRPr="002D32E0" w:rsidRDefault="00582D24" w:rsidP="00582D24">
      <w:pPr>
        <w:pStyle w:val="ListParagraph"/>
        <w:numPr>
          <w:ilvl w:val="0"/>
          <w:numId w:val="2"/>
        </w:numPr>
        <w:spacing w:line="360" w:lineRule="auto"/>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tampilan rak pajang,</w:t>
      </w:r>
    </w:p>
    <w:p w:rsidR="00582D24" w:rsidRPr="002D32E0" w:rsidRDefault="00582D24" w:rsidP="00582D24">
      <w:pPr>
        <w:pStyle w:val="ListParagraph"/>
        <w:numPr>
          <w:ilvl w:val="0"/>
          <w:numId w:val="2"/>
        </w:numPr>
        <w:spacing w:line="360" w:lineRule="auto"/>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penataan pajangan menarik,</w:t>
      </w:r>
    </w:p>
    <w:p w:rsidR="00582D24" w:rsidRPr="002D32E0" w:rsidRDefault="00582D24" w:rsidP="00582D24">
      <w:pPr>
        <w:pStyle w:val="ListParagraph"/>
        <w:numPr>
          <w:ilvl w:val="0"/>
          <w:numId w:val="2"/>
        </w:numPr>
        <w:spacing w:line="360" w:lineRule="auto"/>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 xml:space="preserve">dekorasi </w:t>
      </w:r>
    </w:p>
    <w:p w:rsidR="00582D24" w:rsidRPr="002D32E0" w:rsidRDefault="00582D24" w:rsidP="00582D24">
      <w:pPr>
        <w:pStyle w:val="ListParagraph"/>
        <w:numPr>
          <w:ilvl w:val="0"/>
          <w:numId w:val="2"/>
        </w:numPr>
        <w:spacing w:line="360" w:lineRule="auto"/>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sesuai tema</w:t>
      </w:r>
    </w:p>
    <w:p w:rsidR="00582D24" w:rsidRPr="002D32E0" w:rsidRDefault="00582D24" w:rsidP="00582D24">
      <w:pPr>
        <w:pStyle w:val="ListParagraph"/>
        <w:numPr>
          <w:ilvl w:val="0"/>
          <w:numId w:val="2"/>
        </w:numPr>
        <w:spacing w:line="360" w:lineRule="auto"/>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kejelasan informasi petunjuk.</w:t>
      </w:r>
    </w:p>
    <w:p w:rsidR="00582D24" w:rsidRPr="002D32E0" w:rsidRDefault="00582D24" w:rsidP="00582D24">
      <w:pPr>
        <w:spacing w:line="360" w:lineRule="auto"/>
        <w:ind w:left="644"/>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lastRenderedPageBreak/>
        <w:t>Menurut Fredy sugiman, Rika Mandasari (2015) dikutip dari (Andreani, F., Kristanti, M., &amp; Yapola, A. (2013)).</w:t>
      </w:r>
    </w:p>
    <w:p w:rsidR="00582D24" w:rsidRPr="002D32E0" w:rsidRDefault="00582D24" w:rsidP="008312E4">
      <w:pPr>
        <w:spacing w:line="360" w:lineRule="auto"/>
        <w:ind w:firstLine="142"/>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8.2 Pelayanan</w:t>
      </w:r>
    </w:p>
    <w:p w:rsidR="00582D24" w:rsidRPr="002D32E0" w:rsidRDefault="00582D24" w:rsidP="00582D24">
      <w:pPr>
        <w:pStyle w:val="ListParagraph"/>
        <w:numPr>
          <w:ilvl w:val="0"/>
          <w:numId w:val="3"/>
        </w:numPr>
        <w:spacing w:line="360" w:lineRule="auto"/>
        <w:ind w:left="993" w:hanging="284"/>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Bukti Fisik ( Tangible)</w:t>
      </w:r>
    </w:p>
    <w:p w:rsidR="00582D24" w:rsidRPr="002D32E0" w:rsidRDefault="00582D24" w:rsidP="00582D24">
      <w:pPr>
        <w:pStyle w:val="ListParagraph"/>
        <w:numPr>
          <w:ilvl w:val="0"/>
          <w:numId w:val="3"/>
        </w:numPr>
        <w:spacing w:line="360" w:lineRule="auto"/>
        <w:ind w:left="993" w:hanging="284"/>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Keandalan (Reability)</w:t>
      </w:r>
    </w:p>
    <w:p w:rsidR="00582D24" w:rsidRPr="002D32E0" w:rsidRDefault="00582D24" w:rsidP="00582D24">
      <w:pPr>
        <w:pStyle w:val="ListParagraph"/>
        <w:numPr>
          <w:ilvl w:val="0"/>
          <w:numId w:val="3"/>
        </w:numPr>
        <w:spacing w:line="360" w:lineRule="auto"/>
        <w:ind w:left="993" w:hanging="284"/>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Ketanggapan (Responsiveness)</w:t>
      </w:r>
    </w:p>
    <w:p w:rsidR="00582D24" w:rsidRPr="002D32E0" w:rsidRDefault="00582D24" w:rsidP="00582D24">
      <w:pPr>
        <w:pStyle w:val="ListParagraph"/>
        <w:numPr>
          <w:ilvl w:val="0"/>
          <w:numId w:val="3"/>
        </w:numPr>
        <w:spacing w:line="360" w:lineRule="auto"/>
        <w:ind w:left="993" w:hanging="284"/>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Empati (Emphaty)</w:t>
      </w:r>
    </w:p>
    <w:p w:rsidR="00582D24" w:rsidRPr="002D32E0" w:rsidRDefault="00582D24" w:rsidP="00582D24">
      <w:pPr>
        <w:spacing w:line="360" w:lineRule="auto"/>
        <w:ind w:left="709"/>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Menurut Tjiptono,dkk (2015:121) dikutip dari Muhtarom, A.,Syairozi, M.I., &amp; Yonita, H.L. (2022).</w:t>
      </w:r>
    </w:p>
    <w:p w:rsidR="00582D24" w:rsidRPr="002D32E0" w:rsidRDefault="00582D24" w:rsidP="00582D24">
      <w:pPr>
        <w:spacing w:line="360" w:lineRule="auto"/>
        <w:ind w:firstLine="284"/>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8.3 Variasi Produk</w:t>
      </w:r>
    </w:p>
    <w:p w:rsidR="00582D24" w:rsidRPr="002D32E0" w:rsidRDefault="00582D24" w:rsidP="00582D24">
      <w:pPr>
        <w:pStyle w:val="ListParagraph"/>
        <w:numPr>
          <w:ilvl w:val="0"/>
          <w:numId w:val="4"/>
        </w:numPr>
        <w:spacing w:line="360" w:lineRule="auto"/>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Kelengkapan Produk</w:t>
      </w:r>
    </w:p>
    <w:p w:rsidR="00582D24" w:rsidRPr="002D32E0" w:rsidRDefault="00582D24" w:rsidP="00582D24">
      <w:pPr>
        <w:pStyle w:val="ListParagraph"/>
        <w:numPr>
          <w:ilvl w:val="0"/>
          <w:numId w:val="4"/>
        </w:numPr>
        <w:spacing w:line="360" w:lineRule="auto"/>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Merek Produk</w:t>
      </w:r>
    </w:p>
    <w:p w:rsidR="00582D24" w:rsidRPr="002D32E0" w:rsidRDefault="00582D24" w:rsidP="00582D24">
      <w:pPr>
        <w:pStyle w:val="ListParagraph"/>
        <w:numPr>
          <w:ilvl w:val="0"/>
          <w:numId w:val="4"/>
        </w:numPr>
        <w:spacing w:line="360" w:lineRule="auto"/>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Variasi Ukuran Produk</w:t>
      </w:r>
    </w:p>
    <w:p w:rsidR="00582D24" w:rsidRPr="002D32E0" w:rsidRDefault="00582D24" w:rsidP="00582D24">
      <w:pPr>
        <w:pStyle w:val="ListParagraph"/>
        <w:numPr>
          <w:ilvl w:val="0"/>
          <w:numId w:val="4"/>
        </w:numPr>
        <w:spacing w:line="360" w:lineRule="auto"/>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Kualitas Produk</w:t>
      </w:r>
    </w:p>
    <w:p w:rsidR="00582D24" w:rsidRPr="002D32E0" w:rsidRDefault="00582D24" w:rsidP="00582D24">
      <w:pPr>
        <w:spacing w:line="360" w:lineRule="auto"/>
        <w:ind w:left="644"/>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Menurut Engel et al dalam Setianingsih (2016) dikutip dari Finthariasari, M., Ekowati, S., &amp; Krisna, R. (2020).</w:t>
      </w:r>
    </w:p>
    <w:p w:rsidR="00582D24" w:rsidRPr="002D32E0" w:rsidRDefault="00582D24" w:rsidP="00582D24">
      <w:pPr>
        <w:spacing w:line="360" w:lineRule="auto"/>
        <w:ind w:firstLine="284"/>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8.4 Store Layout</w:t>
      </w:r>
    </w:p>
    <w:p w:rsidR="00582D24" w:rsidRPr="002D32E0" w:rsidRDefault="00582D24" w:rsidP="00582D24">
      <w:pPr>
        <w:pStyle w:val="ListParagraph"/>
        <w:numPr>
          <w:ilvl w:val="0"/>
          <w:numId w:val="5"/>
        </w:numPr>
        <w:spacing w:line="360" w:lineRule="auto"/>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Alokasi luas ruangan yang sesuai</w:t>
      </w:r>
    </w:p>
    <w:p w:rsidR="00582D24" w:rsidRPr="002D32E0" w:rsidRDefault="00582D24" w:rsidP="00582D24">
      <w:pPr>
        <w:pStyle w:val="ListParagraph"/>
        <w:numPr>
          <w:ilvl w:val="0"/>
          <w:numId w:val="5"/>
        </w:numPr>
        <w:spacing w:line="360" w:lineRule="auto"/>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Penempatan meja/kursi yang sesuai</w:t>
      </w:r>
    </w:p>
    <w:p w:rsidR="00582D24" w:rsidRPr="002D32E0" w:rsidRDefault="00582D24" w:rsidP="00582D24">
      <w:pPr>
        <w:pStyle w:val="ListParagraph"/>
        <w:numPr>
          <w:ilvl w:val="0"/>
          <w:numId w:val="5"/>
        </w:numPr>
        <w:spacing w:line="360" w:lineRule="auto"/>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Lokasi penempatan ruangan yang baik</w:t>
      </w:r>
    </w:p>
    <w:p w:rsidR="00582D24" w:rsidRPr="002D32E0" w:rsidRDefault="00582D24" w:rsidP="00582D24">
      <w:pPr>
        <w:spacing w:line="360" w:lineRule="auto"/>
        <w:ind w:left="644"/>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Menurut Turley dan Milliman (2000) dikutip dari Andreani, F., Kristanti, M., &amp; Yapola, A. (2013).</w:t>
      </w:r>
    </w:p>
    <w:p w:rsidR="00582D24" w:rsidRPr="002D32E0" w:rsidRDefault="00582D24" w:rsidP="00582D24">
      <w:pPr>
        <w:spacing w:line="360" w:lineRule="auto"/>
        <w:ind w:firstLine="284"/>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8.5 Orientasi Pembelian</w:t>
      </w:r>
    </w:p>
    <w:p w:rsidR="00582D24" w:rsidRPr="002D32E0" w:rsidRDefault="00582D24" w:rsidP="00582D24">
      <w:pPr>
        <w:pStyle w:val="ListParagraph"/>
        <w:numPr>
          <w:ilvl w:val="0"/>
          <w:numId w:val="6"/>
        </w:numPr>
        <w:spacing w:line="360" w:lineRule="auto"/>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lastRenderedPageBreak/>
        <w:t>Impulse Purchase Orientation</w:t>
      </w:r>
    </w:p>
    <w:p w:rsidR="00582D24" w:rsidRPr="002D32E0" w:rsidRDefault="00582D24" w:rsidP="00582D24">
      <w:pPr>
        <w:pStyle w:val="ListParagraph"/>
        <w:numPr>
          <w:ilvl w:val="0"/>
          <w:numId w:val="6"/>
        </w:numPr>
        <w:spacing w:line="360" w:lineRule="auto"/>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Brand Orientation</w:t>
      </w:r>
    </w:p>
    <w:p w:rsidR="00582D24" w:rsidRPr="002D32E0" w:rsidRDefault="00582D24" w:rsidP="00582D24">
      <w:pPr>
        <w:pStyle w:val="ListParagraph"/>
        <w:numPr>
          <w:ilvl w:val="0"/>
          <w:numId w:val="6"/>
        </w:numPr>
        <w:spacing w:line="360" w:lineRule="auto"/>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Quality Orientation</w:t>
      </w:r>
    </w:p>
    <w:p w:rsidR="00582D24" w:rsidRPr="002D32E0" w:rsidRDefault="00582D24" w:rsidP="00582D24">
      <w:pPr>
        <w:spacing w:line="360" w:lineRule="auto"/>
        <w:ind w:left="644"/>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Menurut Thamizhvanan dan Xavier (2013:21) dikutip dari Ivoni, D., Santika, I. W., &amp; Suryani, A. (2015).</w:t>
      </w:r>
    </w:p>
    <w:p w:rsidR="00582D24" w:rsidRPr="002D32E0" w:rsidRDefault="00582D24" w:rsidP="00582D24">
      <w:pPr>
        <w:spacing w:line="360" w:lineRule="auto"/>
        <w:ind w:firstLine="284"/>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9. Model Penelitian</w:t>
      </w:r>
    </w:p>
    <w:p w:rsidR="00582D24" w:rsidRPr="002D32E0" w:rsidRDefault="00582D24" w:rsidP="00582D24">
      <w:pPr>
        <w:spacing w:line="360" w:lineRule="auto"/>
        <w:ind w:left="567"/>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Jenis penelitian yang dikembangkan dalam penelitian ini adalah studi kuantitatif. Menurut  Sugiyono (2018) penelitian kuantitatif merupakan suatu metode penelitian yang berdasarkan pada filsafat positivisme, yang dapat digunakan dalam meneliti populasi maupun sampel tertentu, dengan tujuan untuk menguji hipotesis yang telah ditentukan dalam suatu penelitian.Metode yang digunakan dalam penelitian ini yakni menggunakan metode survei dimana informasi  dikumpulkan dari responden dengan mengunakan kuesioner (Aziz, 2020:107).</w:t>
      </w:r>
    </w:p>
    <w:p w:rsidR="00582D24" w:rsidRPr="002D32E0" w:rsidRDefault="00582D24" w:rsidP="00582D24">
      <w:pPr>
        <w:spacing w:line="360" w:lineRule="auto"/>
        <w:ind w:firstLine="284"/>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10. Alat Analisi</w:t>
      </w:r>
    </w:p>
    <w:p w:rsidR="001B0670" w:rsidRDefault="00582D24" w:rsidP="001B0670">
      <w:pPr>
        <w:spacing w:before="240" w:line="360" w:lineRule="auto"/>
        <w:ind w:firstLine="360"/>
        <w:jc w:val="both"/>
        <w:rPr>
          <w:rFonts w:ascii="Times New Roman" w:hAnsi="Times New Roman" w:cs="Times New Roman"/>
          <w:b/>
          <w:bCs/>
          <w:noProof/>
          <w:sz w:val="24"/>
          <w:szCs w:val="24"/>
        </w:rPr>
      </w:pPr>
      <w:r w:rsidRPr="002D32E0">
        <w:rPr>
          <w:rFonts w:ascii="Times New Roman" w:hAnsi="Times New Roman" w:cs="Times New Roman"/>
          <w:b/>
          <w:bCs/>
          <w:noProof/>
          <w:sz w:val="24"/>
          <w:szCs w:val="24"/>
          <w:lang w:val="id-ID"/>
        </w:rPr>
        <w:t xml:space="preserve">Analisis Regresi Linier Berganda </w:t>
      </w:r>
    </w:p>
    <w:p w:rsidR="00582D24" w:rsidRPr="001B0670" w:rsidRDefault="00582D24" w:rsidP="001B0670">
      <w:pPr>
        <w:spacing w:before="240" w:line="360" w:lineRule="auto"/>
        <w:ind w:left="426" w:hanging="66"/>
        <w:jc w:val="both"/>
        <w:rPr>
          <w:rFonts w:ascii="Times New Roman" w:hAnsi="Times New Roman" w:cs="Times New Roman"/>
          <w:b/>
          <w:bCs/>
          <w:noProof/>
          <w:sz w:val="24"/>
          <w:szCs w:val="24"/>
          <w:lang w:val="id-ID"/>
        </w:rPr>
      </w:pPr>
      <w:r w:rsidRPr="002D32E0">
        <w:rPr>
          <w:rFonts w:ascii="Times New Roman" w:hAnsi="Times New Roman" w:cs="Times New Roman"/>
          <w:noProof/>
          <w:sz w:val="24"/>
          <w:szCs w:val="24"/>
          <w:lang w:val="id-ID"/>
        </w:rPr>
        <w:t>Untuk mengadakan analisis atas data  yang  diperoleh   agar   dapat   ditarik  kesimpulan, maka digunakan analisis metode regresi linier berganda untuk melihat pengaruh tiga variabel bebas terhadap satu variabel terikat.</w:t>
      </w:r>
      <w:r w:rsidR="001B0670">
        <w:rPr>
          <w:rFonts w:ascii="Times New Roman" w:hAnsi="Times New Roman" w:cs="Times New Roman"/>
          <w:noProof/>
          <w:sz w:val="24"/>
          <w:szCs w:val="24"/>
        </w:rPr>
        <w:t xml:space="preserve"> </w:t>
      </w:r>
      <w:r w:rsidRPr="002D32E0">
        <w:rPr>
          <w:rFonts w:ascii="Times New Roman" w:hAnsi="Times New Roman" w:cs="Times New Roman"/>
          <w:noProof/>
          <w:sz w:val="24"/>
          <w:szCs w:val="24"/>
          <w:lang w:val="id-ID"/>
        </w:rPr>
        <w:t xml:space="preserve">Menurut Siregar, (2015) Analisis regresi linier berganda dirumuskan sebagai berikut: </w:t>
      </w:r>
    </w:p>
    <w:p w:rsidR="00582D24" w:rsidRPr="002D32E0" w:rsidRDefault="00582D24" w:rsidP="00582D24">
      <w:pPr>
        <w:spacing w:after="0" w:line="240" w:lineRule="auto"/>
        <w:ind w:left="357" w:firstLine="720"/>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 xml:space="preserve">Y = βo + β1X1 + β2X2 + β2X3 + β2X4 + e   </w:t>
      </w:r>
    </w:p>
    <w:p w:rsidR="00582D24" w:rsidRPr="002D32E0" w:rsidRDefault="00582D24" w:rsidP="00582D24">
      <w:pPr>
        <w:spacing w:after="0" w:line="240" w:lineRule="auto"/>
        <w:ind w:left="357" w:firstLine="720"/>
        <w:jc w:val="both"/>
        <w:rPr>
          <w:rFonts w:ascii="Times New Roman" w:hAnsi="Times New Roman" w:cs="Times New Roman"/>
          <w:noProof/>
          <w:sz w:val="24"/>
          <w:szCs w:val="24"/>
          <w:lang w:val="id-ID"/>
        </w:rPr>
      </w:pPr>
    </w:p>
    <w:p w:rsidR="00582D24" w:rsidRPr="002D32E0" w:rsidRDefault="00582D24" w:rsidP="00582D24">
      <w:pPr>
        <w:spacing w:after="0" w:line="240" w:lineRule="auto"/>
        <w:ind w:left="357" w:firstLine="720"/>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 xml:space="preserve">Keterangan :  </w:t>
      </w:r>
    </w:p>
    <w:p w:rsidR="00582D24" w:rsidRPr="002D32E0" w:rsidRDefault="00582D24" w:rsidP="00582D24">
      <w:pPr>
        <w:tabs>
          <w:tab w:val="left" w:pos="1985"/>
          <w:tab w:val="left" w:pos="2127"/>
        </w:tabs>
        <w:spacing w:after="0" w:line="240" w:lineRule="auto"/>
        <w:ind w:left="357" w:firstLine="720"/>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 xml:space="preserve">Y         </w:t>
      </w:r>
      <w:r w:rsidRPr="002D32E0">
        <w:rPr>
          <w:rFonts w:ascii="Times New Roman" w:hAnsi="Times New Roman" w:cs="Times New Roman"/>
          <w:noProof/>
          <w:sz w:val="24"/>
          <w:szCs w:val="24"/>
          <w:lang w:val="id-ID"/>
        </w:rPr>
        <w:tab/>
        <w:t>= Orientasi Pembelian</w:t>
      </w:r>
    </w:p>
    <w:p w:rsidR="00582D24" w:rsidRPr="002D32E0" w:rsidRDefault="00582D24" w:rsidP="00582D24">
      <w:pPr>
        <w:tabs>
          <w:tab w:val="left" w:pos="1985"/>
          <w:tab w:val="left" w:pos="2127"/>
        </w:tabs>
        <w:spacing w:after="0" w:line="240" w:lineRule="auto"/>
        <w:ind w:left="357" w:firstLine="720"/>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 xml:space="preserve">X1          = Interior Display </w:t>
      </w:r>
    </w:p>
    <w:p w:rsidR="00582D24" w:rsidRPr="002D32E0" w:rsidRDefault="00582D24" w:rsidP="00582D24">
      <w:pPr>
        <w:tabs>
          <w:tab w:val="left" w:pos="1985"/>
          <w:tab w:val="left" w:pos="2127"/>
        </w:tabs>
        <w:spacing w:after="0" w:line="240" w:lineRule="auto"/>
        <w:ind w:left="357" w:firstLine="720"/>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 xml:space="preserve">X2          = Pelayanan </w:t>
      </w:r>
    </w:p>
    <w:p w:rsidR="00582D24" w:rsidRPr="002D32E0" w:rsidRDefault="00582D24" w:rsidP="00582D24">
      <w:pPr>
        <w:tabs>
          <w:tab w:val="left" w:pos="1985"/>
          <w:tab w:val="left" w:pos="2127"/>
        </w:tabs>
        <w:spacing w:after="0" w:line="240" w:lineRule="auto"/>
        <w:ind w:left="357" w:firstLine="720"/>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X3</w:t>
      </w:r>
      <w:r w:rsidRPr="002D32E0">
        <w:rPr>
          <w:rFonts w:ascii="Times New Roman" w:hAnsi="Times New Roman" w:cs="Times New Roman"/>
          <w:noProof/>
          <w:sz w:val="24"/>
          <w:szCs w:val="24"/>
          <w:lang w:val="id-ID"/>
        </w:rPr>
        <w:tab/>
        <w:t>= Variasi Produk</w:t>
      </w:r>
    </w:p>
    <w:p w:rsidR="00582D24" w:rsidRPr="002D32E0" w:rsidRDefault="00582D24" w:rsidP="00582D24">
      <w:pPr>
        <w:tabs>
          <w:tab w:val="left" w:pos="1985"/>
          <w:tab w:val="left" w:pos="2127"/>
        </w:tabs>
        <w:spacing w:after="0" w:line="240" w:lineRule="auto"/>
        <w:ind w:left="357" w:firstLine="720"/>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lastRenderedPageBreak/>
        <w:t>X4</w:t>
      </w:r>
      <w:r w:rsidRPr="002D32E0">
        <w:rPr>
          <w:rFonts w:ascii="Times New Roman" w:hAnsi="Times New Roman" w:cs="Times New Roman"/>
          <w:noProof/>
          <w:sz w:val="24"/>
          <w:szCs w:val="24"/>
          <w:lang w:val="id-ID"/>
        </w:rPr>
        <w:tab/>
        <w:t>= Store Layout</w:t>
      </w:r>
    </w:p>
    <w:p w:rsidR="00582D24" w:rsidRPr="002D32E0" w:rsidRDefault="00582D24" w:rsidP="00582D24">
      <w:pPr>
        <w:tabs>
          <w:tab w:val="left" w:pos="1985"/>
          <w:tab w:val="left" w:pos="2127"/>
        </w:tabs>
        <w:spacing w:after="0" w:line="240" w:lineRule="auto"/>
        <w:ind w:left="357" w:firstLine="720"/>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 xml:space="preserve">βo           = Konstanta  </w:t>
      </w:r>
    </w:p>
    <w:p w:rsidR="00582D24" w:rsidRPr="002D32E0" w:rsidRDefault="00582D24" w:rsidP="00582D24">
      <w:pPr>
        <w:tabs>
          <w:tab w:val="left" w:pos="1985"/>
          <w:tab w:val="left" w:pos="2127"/>
        </w:tabs>
        <w:spacing w:after="0" w:line="240" w:lineRule="auto"/>
        <w:ind w:left="357" w:firstLine="720"/>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 xml:space="preserve">β1...β2 </w:t>
      </w:r>
      <w:r w:rsidRPr="002D32E0">
        <w:rPr>
          <w:rFonts w:ascii="Times New Roman" w:hAnsi="Times New Roman" w:cs="Times New Roman"/>
          <w:noProof/>
          <w:sz w:val="24"/>
          <w:szCs w:val="24"/>
          <w:lang w:val="id-ID"/>
        </w:rPr>
        <w:tab/>
        <w:t xml:space="preserve">= Koefisien regresi  </w:t>
      </w:r>
    </w:p>
    <w:p w:rsidR="00582D24" w:rsidRPr="002D32E0" w:rsidRDefault="00582D24" w:rsidP="00582D24">
      <w:pPr>
        <w:tabs>
          <w:tab w:val="left" w:pos="1985"/>
          <w:tab w:val="left" w:pos="2127"/>
        </w:tabs>
        <w:spacing w:after="0" w:line="240" w:lineRule="auto"/>
        <w:ind w:left="357" w:firstLine="720"/>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 xml:space="preserve">e   </w:t>
      </w:r>
      <w:r w:rsidRPr="002D32E0">
        <w:rPr>
          <w:rFonts w:ascii="Times New Roman" w:hAnsi="Times New Roman" w:cs="Times New Roman"/>
          <w:noProof/>
          <w:sz w:val="24"/>
          <w:szCs w:val="24"/>
          <w:lang w:val="id-ID"/>
        </w:rPr>
        <w:tab/>
        <w:t xml:space="preserve">= Pengganggu  </w:t>
      </w:r>
    </w:p>
    <w:p w:rsidR="0041344F" w:rsidRPr="001B0670" w:rsidRDefault="00582D24" w:rsidP="001B0670">
      <w:pPr>
        <w:spacing w:before="240" w:line="360" w:lineRule="auto"/>
        <w:ind w:left="360" w:firstLine="720"/>
        <w:jc w:val="both"/>
        <w:rPr>
          <w:rFonts w:ascii="Times New Roman" w:hAnsi="Times New Roman" w:cs="Times New Roman"/>
          <w:noProof/>
          <w:sz w:val="24"/>
          <w:szCs w:val="24"/>
          <w:lang w:val="id-ID"/>
        </w:rPr>
      </w:pPr>
      <w:r w:rsidRPr="002D32E0">
        <w:rPr>
          <w:rFonts w:ascii="Times New Roman" w:hAnsi="Times New Roman" w:cs="Times New Roman"/>
          <w:noProof/>
          <w:sz w:val="24"/>
          <w:szCs w:val="24"/>
          <w:lang w:val="id-ID"/>
        </w:rPr>
        <w:t>Model  seperti di  atas,  digunakan untuk  mengetahui  pengaruh  antara variabel  bebas  dengan  variabel terikat.  Selain  itu  juga  untuk mengetahui  sejauh  mana  besarnya pengaruh  variabel  bebas  terhadap variabel terikat</w:t>
      </w:r>
      <w:r w:rsidR="002D32E0" w:rsidRPr="002D32E0">
        <w:rPr>
          <w:rFonts w:ascii="Times New Roman" w:hAnsi="Times New Roman" w:cs="Times New Roman"/>
          <w:noProof/>
          <w:sz w:val="24"/>
          <w:szCs w:val="24"/>
          <w:lang w:val="id-ID"/>
        </w:rPr>
        <w:t>.</w:t>
      </w:r>
    </w:p>
    <w:p w:rsidR="002F1E77" w:rsidRPr="002D32E0" w:rsidRDefault="002F1E77" w:rsidP="002F1E77">
      <w:pPr>
        <w:ind w:left="720" w:firstLine="720"/>
        <w:jc w:val="center"/>
        <w:rPr>
          <w:rFonts w:ascii="Times New Roman" w:hAnsi="Times New Roman" w:cs="Times New Roman"/>
          <w:sz w:val="24"/>
          <w:szCs w:val="24"/>
        </w:rPr>
      </w:pPr>
      <w:r w:rsidRPr="002D32E0">
        <w:rPr>
          <w:rFonts w:ascii="Times New Roman" w:hAnsi="Times New Roman" w:cs="Times New Roman"/>
          <w:sz w:val="24"/>
          <w:szCs w:val="24"/>
        </w:rPr>
        <w:t>DAFTAR PUSTAKA</w:t>
      </w:r>
    </w:p>
    <w:p w:rsidR="002D32E0" w:rsidRPr="002D32E0" w:rsidRDefault="002D32E0" w:rsidP="002D32E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D32E0">
        <w:rPr>
          <w:rFonts w:ascii="Times New Roman" w:hAnsi="Times New Roman" w:cs="Times New Roman"/>
          <w:sz w:val="24"/>
          <w:szCs w:val="24"/>
        </w:rPr>
        <w:fldChar w:fldCharType="begin" w:fldLock="1"/>
      </w:r>
      <w:r w:rsidRPr="002D32E0">
        <w:rPr>
          <w:rFonts w:ascii="Times New Roman" w:hAnsi="Times New Roman" w:cs="Times New Roman"/>
          <w:sz w:val="24"/>
          <w:szCs w:val="24"/>
        </w:rPr>
        <w:instrText xml:space="preserve">ADDIN Mendeley Bibliography CSL_BIBLIOGRAPHY </w:instrText>
      </w:r>
      <w:r w:rsidRPr="002D32E0">
        <w:rPr>
          <w:rFonts w:ascii="Times New Roman" w:hAnsi="Times New Roman" w:cs="Times New Roman"/>
          <w:sz w:val="24"/>
          <w:szCs w:val="24"/>
        </w:rPr>
        <w:fldChar w:fldCharType="separate"/>
      </w:r>
      <w:r w:rsidRPr="002D32E0">
        <w:rPr>
          <w:rFonts w:ascii="Times New Roman" w:hAnsi="Times New Roman" w:cs="Times New Roman"/>
          <w:noProof/>
          <w:sz w:val="24"/>
          <w:szCs w:val="24"/>
        </w:rPr>
        <w:t xml:space="preserve">Ekowati, V. M., Sabran, Supriyanto, A. S., Pratiwi, V. U., &amp; Masyhuri. (2021). Assessing the impact of empowerment on achieving employee performance mediating role of information communication technology. </w:t>
      </w:r>
      <w:r w:rsidRPr="002D32E0">
        <w:rPr>
          <w:rFonts w:ascii="Times New Roman" w:hAnsi="Times New Roman" w:cs="Times New Roman"/>
          <w:i/>
          <w:iCs/>
          <w:noProof/>
          <w:sz w:val="24"/>
          <w:szCs w:val="24"/>
        </w:rPr>
        <w:t>Quality - Access to Success</w:t>
      </w:r>
      <w:r w:rsidRPr="002D32E0">
        <w:rPr>
          <w:rFonts w:ascii="Times New Roman" w:hAnsi="Times New Roman" w:cs="Times New Roman"/>
          <w:noProof/>
          <w:sz w:val="24"/>
          <w:szCs w:val="24"/>
        </w:rPr>
        <w:t xml:space="preserve">, </w:t>
      </w:r>
      <w:r w:rsidRPr="002D32E0">
        <w:rPr>
          <w:rFonts w:ascii="Times New Roman" w:hAnsi="Times New Roman" w:cs="Times New Roman"/>
          <w:i/>
          <w:iCs/>
          <w:noProof/>
          <w:sz w:val="24"/>
          <w:szCs w:val="24"/>
        </w:rPr>
        <w:t>22</w:t>
      </w:r>
      <w:r w:rsidRPr="002D32E0">
        <w:rPr>
          <w:rFonts w:ascii="Times New Roman" w:hAnsi="Times New Roman" w:cs="Times New Roman"/>
          <w:noProof/>
          <w:sz w:val="24"/>
          <w:szCs w:val="24"/>
        </w:rPr>
        <w:t>(184), 211–216. https://doi.org/10.47750/QAS/22.184.27</w:t>
      </w:r>
    </w:p>
    <w:p w:rsidR="002D32E0" w:rsidRPr="002D32E0" w:rsidRDefault="002D32E0" w:rsidP="002D32E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D32E0">
        <w:rPr>
          <w:rFonts w:ascii="Times New Roman" w:hAnsi="Times New Roman" w:cs="Times New Roman"/>
          <w:noProof/>
          <w:sz w:val="24"/>
          <w:szCs w:val="24"/>
        </w:rPr>
        <w:t xml:space="preserve">Iskandar, I., Hutagalung, D. J., &amp; Adawiyah, R. (2019). The Effect of Job Satisfaction and Organizational Commitment Towards Organizational Citizenship Behavior (OCB): A Case Study on Employee of Local Water Company “Tirta Mahakam” Kutai Kartanegara Indonesia. </w:t>
      </w:r>
      <w:r w:rsidRPr="002D32E0">
        <w:rPr>
          <w:rFonts w:ascii="Times New Roman" w:hAnsi="Times New Roman" w:cs="Times New Roman"/>
          <w:i/>
          <w:iCs/>
          <w:noProof/>
          <w:sz w:val="24"/>
          <w:szCs w:val="24"/>
        </w:rPr>
        <w:t>Jurnal Ekonomi Bisnis Dan Kewirausahaan</w:t>
      </w:r>
      <w:r w:rsidRPr="002D32E0">
        <w:rPr>
          <w:rFonts w:ascii="Times New Roman" w:hAnsi="Times New Roman" w:cs="Times New Roman"/>
          <w:noProof/>
          <w:sz w:val="24"/>
          <w:szCs w:val="24"/>
        </w:rPr>
        <w:t xml:space="preserve">, </w:t>
      </w:r>
      <w:r w:rsidRPr="002D32E0">
        <w:rPr>
          <w:rFonts w:ascii="Times New Roman" w:hAnsi="Times New Roman" w:cs="Times New Roman"/>
          <w:i/>
          <w:iCs/>
          <w:noProof/>
          <w:sz w:val="24"/>
          <w:szCs w:val="24"/>
        </w:rPr>
        <w:t>8</w:t>
      </w:r>
      <w:r w:rsidRPr="002D32E0">
        <w:rPr>
          <w:rFonts w:ascii="Times New Roman" w:hAnsi="Times New Roman" w:cs="Times New Roman"/>
          <w:noProof/>
          <w:sz w:val="24"/>
          <w:szCs w:val="24"/>
        </w:rPr>
        <w:t>(3), 236. https://doi.org/10.26418/jebik.v8i3.35001</w:t>
      </w:r>
    </w:p>
    <w:p w:rsidR="002D32E0" w:rsidRDefault="002D32E0" w:rsidP="002D32E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D32E0">
        <w:rPr>
          <w:rFonts w:ascii="Times New Roman" w:hAnsi="Times New Roman" w:cs="Times New Roman"/>
          <w:noProof/>
          <w:sz w:val="24"/>
          <w:szCs w:val="24"/>
        </w:rPr>
        <w:t xml:space="preserve">Sabran, Ekowati, V. M., &amp; Supriyanto, A. S. (2022). The Interactive Effects of Leadership Styles on Counterproductive Work Behavior: An Examination Through Multiple Theoretical Lenses. </w:t>
      </w:r>
      <w:r w:rsidRPr="002D32E0">
        <w:rPr>
          <w:rFonts w:ascii="Times New Roman" w:hAnsi="Times New Roman" w:cs="Times New Roman"/>
          <w:i/>
          <w:iCs/>
          <w:noProof/>
          <w:sz w:val="24"/>
          <w:szCs w:val="24"/>
        </w:rPr>
        <w:t>Quality - Access to Success</w:t>
      </w:r>
      <w:r w:rsidRPr="002D32E0">
        <w:rPr>
          <w:rFonts w:ascii="Times New Roman" w:hAnsi="Times New Roman" w:cs="Times New Roman"/>
          <w:noProof/>
          <w:sz w:val="24"/>
          <w:szCs w:val="24"/>
        </w:rPr>
        <w:t xml:space="preserve">, </w:t>
      </w:r>
      <w:r w:rsidRPr="002D32E0">
        <w:rPr>
          <w:rFonts w:ascii="Times New Roman" w:hAnsi="Times New Roman" w:cs="Times New Roman"/>
          <w:i/>
          <w:iCs/>
          <w:noProof/>
          <w:sz w:val="24"/>
          <w:szCs w:val="24"/>
        </w:rPr>
        <w:t>23</w:t>
      </w:r>
      <w:r w:rsidRPr="002D32E0">
        <w:rPr>
          <w:rFonts w:ascii="Times New Roman" w:hAnsi="Times New Roman" w:cs="Times New Roman"/>
          <w:noProof/>
          <w:sz w:val="24"/>
          <w:szCs w:val="24"/>
        </w:rPr>
        <w:t>(188), 145–153. https://doi.org/10.47750/QAS/23.188.21</w:t>
      </w:r>
    </w:p>
    <w:p w:rsidR="0003510D" w:rsidRPr="002D32E0" w:rsidRDefault="0003510D" w:rsidP="0003510D">
      <w:pPr>
        <w:widowControl w:val="0"/>
        <w:autoSpaceDE w:val="0"/>
        <w:autoSpaceDN w:val="0"/>
        <w:adjustRightInd w:val="0"/>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Sari, N. A., &amp; Adawiyah, R. (2019). Economics Development Analysis Journal The Impact of 900VA Electricity Tariff Adjustment on Household Consumption. </w:t>
      </w:r>
      <w:r>
        <w:rPr>
          <w:rFonts w:ascii="Times New Roman" w:hAnsi="Times New Roman" w:cs="Times New Roman"/>
          <w:i/>
          <w:iCs/>
          <w:noProof/>
          <w:sz w:val="24"/>
          <w:szCs w:val="24"/>
        </w:rPr>
        <w:t>Economics Development Analysis Journal</w:t>
      </w:r>
      <w:r>
        <w:rPr>
          <w:rFonts w:ascii="Times New Roman" w:hAnsi="Times New Roman" w:cs="Times New Roman"/>
          <w:noProof/>
          <w:sz w:val="24"/>
          <w:szCs w:val="24"/>
        </w:rPr>
        <w:t xml:space="preserve">, </w:t>
      </w:r>
      <w:r>
        <w:rPr>
          <w:rFonts w:ascii="Times New Roman" w:hAnsi="Times New Roman" w:cs="Times New Roman"/>
          <w:i/>
          <w:iCs/>
          <w:noProof/>
          <w:sz w:val="24"/>
          <w:szCs w:val="24"/>
        </w:rPr>
        <w:t>8</w:t>
      </w:r>
      <w:r>
        <w:rPr>
          <w:rFonts w:ascii="Times New Roman" w:hAnsi="Times New Roman" w:cs="Times New Roman"/>
          <w:noProof/>
          <w:sz w:val="24"/>
          <w:szCs w:val="24"/>
        </w:rPr>
        <w:t>(2), 200–214. http://journal.unnes.ac.id/sju/index.php/edaj</w:t>
      </w:r>
    </w:p>
    <w:p w:rsidR="002D32E0" w:rsidRPr="002D32E0" w:rsidRDefault="002D32E0" w:rsidP="002D32E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D32E0">
        <w:rPr>
          <w:rFonts w:ascii="Times New Roman" w:hAnsi="Times New Roman" w:cs="Times New Roman"/>
          <w:noProof/>
          <w:sz w:val="24"/>
          <w:szCs w:val="24"/>
        </w:rPr>
        <w:t xml:space="preserve">Soegiarto, E., Palinggi, Y., Reza, F., &amp; Purwanti, S. (2022). Human Capital, Difussion Model, And Endogenous Growth: Evidence From Arellano- Bond Specification. </w:t>
      </w:r>
      <w:r w:rsidRPr="002D32E0">
        <w:rPr>
          <w:rFonts w:ascii="Times New Roman" w:hAnsi="Times New Roman" w:cs="Times New Roman"/>
          <w:i/>
          <w:iCs/>
          <w:noProof/>
          <w:sz w:val="24"/>
          <w:szCs w:val="24"/>
        </w:rPr>
        <w:t>Webology (ISSN: 1735-188X)</w:t>
      </w:r>
      <w:r w:rsidRPr="002D32E0">
        <w:rPr>
          <w:rFonts w:ascii="Times New Roman" w:hAnsi="Times New Roman" w:cs="Times New Roman"/>
          <w:noProof/>
          <w:sz w:val="24"/>
          <w:szCs w:val="24"/>
        </w:rPr>
        <w:t xml:space="preserve">, </w:t>
      </w:r>
      <w:r w:rsidRPr="002D32E0">
        <w:rPr>
          <w:rFonts w:ascii="Times New Roman" w:hAnsi="Times New Roman" w:cs="Times New Roman"/>
          <w:i/>
          <w:iCs/>
          <w:noProof/>
          <w:sz w:val="24"/>
          <w:szCs w:val="24"/>
        </w:rPr>
        <w:t>19</w:t>
      </w:r>
      <w:r w:rsidRPr="002D32E0">
        <w:rPr>
          <w:rFonts w:ascii="Times New Roman" w:hAnsi="Times New Roman" w:cs="Times New Roman"/>
          <w:noProof/>
          <w:sz w:val="24"/>
          <w:szCs w:val="24"/>
        </w:rPr>
        <w:t>(2), 6265–6278.</w:t>
      </w:r>
    </w:p>
    <w:p w:rsidR="002D32E0" w:rsidRDefault="002D32E0" w:rsidP="002D32E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D32E0">
        <w:rPr>
          <w:rFonts w:ascii="Times New Roman" w:hAnsi="Times New Roman" w:cs="Times New Roman"/>
          <w:noProof/>
          <w:sz w:val="24"/>
          <w:szCs w:val="24"/>
        </w:rPr>
        <w:t xml:space="preserve">Soliha, E. (2008). ANALISIS INDUSTRI RITEL DI INDONESIA Oleh: Euis Soliha Fakultas Ekonomi Universitas Stikubank Semarang. </w:t>
      </w:r>
      <w:r w:rsidRPr="002D32E0">
        <w:rPr>
          <w:rFonts w:ascii="Times New Roman" w:hAnsi="Times New Roman" w:cs="Times New Roman"/>
          <w:i/>
          <w:iCs/>
          <w:noProof/>
          <w:sz w:val="24"/>
          <w:szCs w:val="24"/>
        </w:rPr>
        <w:t>Jurnal Bisnis Dan Ekonomi (JBE)</w:t>
      </w:r>
      <w:r w:rsidRPr="002D32E0">
        <w:rPr>
          <w:rFonts w:ascii="Times New Roman" w:hAnsi="Times New Roman" w:cs="Times New Roman"/>
          <w:noProof/>
          <w:sz w:val="24"/>
          <w:szCs w:val="24"/>
        </w:rPr>
        <w:t xml:space="preserve">, </w:t>
      </w:r>
      <w:r w:rsidRPr="002D32E0">
        <w:rPr>
          <w:rFonts w:ascii="Times New Roman" w:hAnsi="Times New Roman" w:cs="Times New Roman"/>
          <w:i/>
          <w:iCs/>
          <w:noProof/>
          <w:sz w:val="24"/>
          <w:szCs w:val="24"/>
        </w:rPr>
        <w:t>15</w:t>
      </w:r>
      <w:r w:rsidRPr="002D32E0">
        <w:rPr>
          <w:rFonts w:ascii="Times New Roman" w:hAnsi="Times New Roman" w:cs="Times New Roman"/>
          <w:noProof/>
          <w:sz w:val="24"/>
          <w:szCs w:val="24"/>
        </w:rPr>
        <w:t>(2), 128–142.</w:t>
      </w:r>
      <w:r w:rsidR="001B0670">
        <w:rPr>
          <w:rFonts w:ascii="Times New Roman" w:hAnsi="Times New Roman" w:cs="Times New Roman"/>
          <w:noProof/>
          <w:sz w:val="24"/>
          <w:szCs w:val="24"/>
        </w:rPr>
        <w:t xml:space="preserve"> </w:t>
      </w:r>
      <w:r w:rsidRPr="002D32E0">
        <w:rPr>
          <w:rFonts w:ascii="Times New Roman" w:hAnsi="Times New Roman" w:cs="Times New Roman"/>
          <w:noProof/>
          <w:sz w:val="24"/>
          <w:szCs w:val="24"/>
        </w:rPr>
        <w:t>https://www.unisbank.ac.id/ojs/index.php/fe3/article/view/307/</w:t>
      </w:r>
    </w:p>
    <w:p w:rsidR="000D3E2D" w:rsidRPr="000D3E2D" w:rsidRDefault="000D3E2D" w:rsidP="000D3E2D">
      <w:pPr>
        <w:widowControl w:val="0"/>
        <w:autoSpaceDE w:val="0"/>
        <w:autoSpaceDN w:val="0"/>
        <w:adjustRightInd w:val="0"/>
        <w:spacing w:line="240" w:lineRule="auto"/>
        <w:jc w:val="both"/>
        <w:rPr>
          <w:rFonts w:ascii="Times New Roman" w:hAnsi="Times New Roman" w:cs="Times New Roman"/>
          <w:noProof/>
          <w:sz w:val="24"/>
          <w:szCs w:val="24"/>
          <w:lang w:val="id-ID"/>
        </w:rPr>
      </w:pPr>
    </w:p>
    <w:p w:rsidR="000D3E2D" w:rsidRPr="0003510D" w:rsidRDefault="002D32E0" w:rsidP="001B0670">
      <w:pPr>
        <w:jc w:val="both"/>
        <w:rPr>
          <w:rFonts w:ascii="Times New Roman" w:hAnsi="Times New Roman" w:cs="Times New Roman"/>
          <w:noProof/>
          <w:sz w:val="24"/>
          <w:szCs w:val="24"/>
        </w:rPr>
      </w:pPr>
      <w:r w:rsidRPr="002D32E0">
        <w:rPr>
          <w:rFonts w:ascii="Times New Roman" w:hAnsi="Times New Roman" w:cs="Times New Roman"/>
          <w:sz w:val="24"/>
          <w:szCs w:val="24"/>
        </w:rPr>
        <w:lastRenderedPageBreak/>
        <w:fldChar w:fldCharType="end"/>
      </w:r>
    </w:p>
    <w:sectPr w:rsidR="000D3E2D" w:rsidRPr="0003510D" w:rsidSect="001B0670">
      <w:pgSz w:w="12240" w:h="15840"/>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5BB9" w:rsidRDefault="003B5BB9" w:rsidP="009D1CD8">
      <w:pPr>
        <w:spacing w:after="0" w:line="240" w:lineRule="auto"/>
      </w:pPr>
      <w:r>
        <w:separator/>
      </w:r>
    </w:p>
  </w:endnote>
  <w:endnote w:type="continuationSeparator" w:id="0">
    <w:p w:rsidR="003B5BB9" w:rsidRDefault="003B5BB9" w:rsidP="009D1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5BB9" w:rsidRDefault="003B5BB9" w:rsidP="009D1CD8">
      <w:pPr>
        <w:spacing w:after="0" w:line="240" w:lineRule="auto"/>
      </w:pPr>
      <w:r>
        <w:separator/>
      </w:r>
    </w:p>
  </w:footnote>
  <w:footnote w:type="continuationSeparator" w:id="0">
    <w:p w:rsidR="003B5BB9" w:rsidRDefault="003B5BB9" w:rsidP="009D1C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AB00BE38"/>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15:restartNumberingAfterBreak="0">
    <w:nsid w:val="00000004"/>
    <w:multiLevelType w:val="hybridMultilevel"/>
    <w:tmpl w:val="34E6C570"/>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15:restartNumberingAfterBreak="0">
    <w:nsid w:val="00000006"/>
    <w:multiLevelType w:val="hybridMultilevel"/>
    <w:tmpl w:val="60AE8E5A"/>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15:restartNumberingAfterBreak="0">
    <w:nsid w:val="00000008"/>
    <w:multiLevelType w:val="hybridMultilevel"/>
    <w:tmpl w:val="C672BE5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0000009"/>
    <w:multiLevelType w:val="hybridMultilevel"/>
    <w:tmpl w:val="9276471E"/>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15:restartNumberingAfterBreak="0">
    <w:nsid w:val="259C13D7"/>
    <w:multiLevelType w:val="hybridMultilevel"/>
    <w:tmpl w:val="AE6E4A18"/>
    <w:lvl w:ilvl="0" w:tplc="7DCEBD3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15:restartNumberingAfterBreak="0">
    <w:nsid w:val="686D675F"/>
    <w:multiLevelType w:val="hybridMultilevel"/>
    <w:tmpl w:val="FF0CF68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684555338">
    <w:abstractNumId w:val="6"/>
  </w:num>
  <w:num w:numId="2" w16cid:durableId="2793372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44762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77126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02781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248374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092413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344F"/>
    <w:rsid w:val="0003510D"/>
    <w:rsid w:val="00083C8F"/>
    <w:rsid w:val="000D3E2D"/>
    <w:rsid w:val="001736DC"/>
    <w:rsid w:val="001B0670"/>
    <w:rsid w:val="001C475E"/>
    <w:rsid w:val="0027151D"/>
    <w:rsid w:val="002D32E0"/>
    <w:rsid w:val="002F1E77"/>
    <w:rsid w:val="003504D9"/>
    <w:rsid w:val="003B5BB9"/>
    <w:rsid w:val="0041344F"/>
    <w:rsid w:val="0045466B"/>
    <w:rsid w:val="004715B9"/>
    <w:rsid w:val="00582D24"/>
    <w:rsid w:val="007E01B7"/>
    <w:rsid w:val="008312E4"/>
    <w:rsid w:val="009952EA"/>
    <w:rsid w:val="009A4244"/>
    <w:rsid w:val="009D1CD8"/>
    <w:rsid w:val="00AB4694"/>
    <w:rsid w:val="00B235F5"/>
    <w:rsid w:val="00B87A20"/>
    <w:rsid w:val="00C4539F"/>
    <w:rsid w:val="00CE6A48"/>
    <w:rsid w:val="00DB195F"/>
    <w:rsid w:val="00E34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33DE1"/>
  <w15:docId w15:val="{2ABB0F89-0767-410B-B99D-3EE3C429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44F"/>
    <w:pPr>
      <w:ind w:left="720"/>
      <w:contextualSpacing/>
    </w:pPr>
  </w:style>
  <w:style w:type="character" w:customStyle="1" w:styleId="markedcontent">
    <w:name w:val="markedcontent"/>
    <w:basedOn w:val="DefaultParagraphFont"/>
    <w:rsid w:val="004715B9"/>
  </w:style>
  <w:style w:type="paragraph" w:styleId="Header">
    <w:name w:val="header"/>
    <w:basedOn w:val="Normal"/>
    <w:link w:val="HeaderChar"/>
    <w:uiPriority w:val="99"/>
    <w:unhideWhenUsed/>
    <w:rsid w:val="009D1C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CD8"/>
  </w:style>
  <w:style w:type="paragraph" w:styleId="Footer">
    <w:name w:val="footer"/>
    <w:basedOn w:val="Normal"/>
    <w:link w:val="FooterChar"/>
    <w:uiPriority w:val="99"/>
    <w:unhideWhenUsed/>
    <w:rsid w:val="009D1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CD8"/>
  </w:style>
  <w:style w:type="paragraph" w:styleId="NormalWeb">
    <w:name w:val="Normal (Web)"/>
    <w:basedOn w:val="Normal"/>
    <w:uiPriority w:val="99"/>
    <w:unhideWhenUsed/>
    <w:rsid w:val="00C4539F"/>
    <w:pPr>
      <w:spacing w:before="100" w:beforeAutospacing="1" w:after="100" w:afterAutospacing="1" w:line="240" w:lineRule="auto"/>
    </w:pPr>
    <w:rPr>
      <w:rFonts w:ascii="Times New Roman" w:eastAsia="Times New Roman" w:hAnsi="Times New Roman" w:cs="Times New Roman"/>
      <w:kern w:val="0"/>
      <w:sz w:val="24"/>
      <w:szCs w:val="24"/>
      <w:lang w:val="en-ID" w:eastAsia="en-I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224142">
      <w:bodyDiv w:val="1"/>
      <w:marLeft w:val="0"/>
      <w:marRight w:val="0"/>
      <w:marTop w:val="0"/>
      <w:marBottom w:val="0"/>
      <w:divBdr>
        <w:top w:val="none" w:sz="0" w:space="0" w:color="auto"/>
        <w:left w:val="none" w:sz="0" w:space="0" w:color="auto"/>
        <w:bottom w:val="none" w:sz="0" w:space="0" w:color="auto"/>
        <w:right w:val="none" w:sz="0" w:space="0" w:color="auto"/>
      </w:divBdr>
    </w:div>
    <w:div w:id="1378969808">
      <w:bodyDiv w:val="1"/>
      <w:marLeft w:val="0"/>
      <w:marRight w:val="0"/>
      <w:marTop w:val="0"/>
      <w:marBottom w:val="0"/>
      <w:divBdr>
        <w:top w:val="none" w:sz="0" w:space="0" w:color="auto"/>
        <w:left w:val="none" w:sz="0" w:space="0" w:color="auto"/>
        <w:bottom w:val="none" w:sz="0" w:space="0" w:color="auto"/>
        <w:right w:val="none" w:sz="0" w:space="0" w:color="auto"/>
      </w:divBdr>
    </w:div>
    <w:div w:id="165252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68DF5-504A-463F-90D6-55698A6CC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8</Pages>
  <Words>3611</Words>
  <Characters>20586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L1400CD</dc:creator>
  <cp:keywords/>
  <dc:description/>
  <cp:lastModifiedBy>ASUS L1400CD</cp:lastModifiedBy>
  <cp:revision>5</cp:revision>
  <dcterms:created xsi:type="dcterms:W3CDTF">2022-12-21T03:34:00Z</dcterms:created>
  <dcterms:modified xsi:type="dcterms:W3CDTF">2022-12-22T02:56:00Z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41bd88b7-b7e5-3a77-9c22-52dbdfcc1b79</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