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FF88" w14:textId="247C6102" w:rsidR="0053073A" w:rsidRPr="00E072AA" w:rsidRDefault="006F203B" w:rsidP="004C5322">
      <w:pPr>
        <w:spacing w:after="0" w:line="240" w:lineRule="auto"/>
        <w:jc w:val="center"/>
        <w:rPr>
          <w:rFonts w:ascii="Times New Roman" w:eastAsiaTheme="minorHAnsi" w:hAnsi="Times New Roman"/>
          <w:sz w:val="24"/>
          <w:szCs w:val="24"/>
        </w:rPr>
      </w:pPr>
      <w:r w:rsidRPr="00E072AA">
        <w:rPr>
          <w:rFonts w:ascii="Times New Roman" w:hAnsi="Times New Roman"/>
          <w:b/>
          <w:sz w:val="24"/>
          <w:szCs w:val="24"/>
        </w:rPr>
        <w:t xml:space="preserve"> </w:t>
      </w:r>
    </w:p>
    <w:p w14:paraId="6556CA3D" w14:textId="77777777" w:rsidR="0053073A" w:rsidRPr="00E072AA" w:rsidRDefault="0053073A" w:rsidP="0053073A">
      <w:pPr>
        <w:spacing w:line="240" w:lineRule="auto"/>
        <w:jc w:val="center"/>
        <w:rPr>
          <w:rFonts w:ascii="Times New Roman" w:eastAsiaTheme="minorHAnsi" w:hAnsi="Times New Roman"/>
          <w:b/>
          <w:sz w:val="24"/>
          <w:szCs w:val="24"/>
        </w:rPr>
      </w:pPr>
      <w:r w:rsidRPr="00E072AA">
        <w:rPr>
          <w:rFonts w:ascii="Times New Roman" w:eastAsiaTheme="minorHAnsi" w:hAnsi="Times New Roman"/>
          <w:b/>
          <w:sz w:val="24"/>
          <w:szCs w:val="24"/>
        </w:rPr>
        <w:t xml:space="preserve">RANCANGAN USULAN </w:t>
      </w:r>
      <w:r w:rsidR="00982233" w:rsidRPr="00E072AA">
        <w:rPr>
          <w:rFonts w:ascii="Times New Roman" w:eastAsiaTheme="minorHAnsi" w:hAnsi="Times New Roman"/>
          <w:b/>
          <w:sz w:val="24"/>
          <w:szCs w:val="24"/>
        </w:rPr>
        <w:t xml:space="preserve">MINI PROPOSAL </w:t>
      </w:r>
      <w:r w:rsidRPr="00E072AA">
        <w:rPr>
          <w:rFonts w:ascii="Times New Roman" w:eastAsiaTheme="minorHAnsi" w:hAnsi="Times New Roman"/>
          <w:b/>
          <w:sz w:val="24"/>
          <w:szCs w:val="24"/>
        </w:rPr>
        <w:t>PENELITIAN SKRIPSI</w:t>
      </w:r>
    </w:p>
    <w:p w14:paraId="4D996B17" w14:textId="77777777" w:rsidR="0053073A" w:rsidRPr="00E072AA" w:rsidRDefault="0053073A" w:rsidP="0053073A">
      <w:pPr>
        <w:spacing w:after="0"/>
        <w:jc w:val="both"/>
        <w:rPr>
          <w:rFonts w:ascii="Times New Roman" w:eastAsiaTheme="minorHAnsi" w:hAnsi="Times New Roman"/>
          <w:sz w:val="24"/>
          <w:szCs w:val="24"/>
        </w:rPr>
      </w:pPr>
      <w:r w:rsidRPr="00E072AA">
        <w:rPr>
          <w:rFonts w:ascii="Times New Roman" w:eastAsiaTheme="minorHAnsi" w:hAnsi="Times New Roman"/>
          <w:sz w:val="24"/>
          <w:szCs w:val="24"/>
        </w:rPr>
        <w:t>Diajukan Oleh:</w:t>
      </w:r>
    </w:p>
    <w:p w14:paraId="11AE1E89" w14:textId="4669EBEF" w:rsidR="0053073A" w:rsidRPr="00E072AA" w:rsidRDefault="0053073A" w:rsidP="0053073A">
      <w:pPr>
        <w:tabs>
          <w:tab w:val="left" w:pos="1418"/>
          <w:tab w:val="left" w:pos="1701"/>
        </w:tabs>
        <w:spacing w:after="0"/>
        <w:jc w:val="both"/>
        <w:rPr>
          <w:rFonts w:ascii="Times New Roman" w:eastAsiaTheme="minorHAnsi" w:hAnsi="Times New Roman"/>
          <w:b/>
          <w:sz w:val="24"/>
          <w:szCs w:val="24"/>
        </w:rPr>
      </w:pPr>
      <w:r w:rsidRPr="00E072AA">
        <w:rPr>
          <w:rFonts w:ascii="Times New Roman" w:eastAsiaTheme="minorHAnsi" w:hAnsi="Times New Roman"/>
          <w:sz w:val="24"/>
          <w:szCs w:val="24"/>
        </w:rPr>
        <w:t>Nama</w:t>
      </w:r>
      <w:r w:rsidRPr="00E072AA">
        <w:rPr>
          <w:rFonts w:ascii="Times New Roman" w:eastAsiaTheme="minorHAnsi" w:hAnsi="Times New Roman"/>
          <w:sz w:val="24"/>
          <w:szCs w:val="24"/>
        </w:rPr>
        <w:tab/>
        <w:t>:</w:t>
      </w:r>
      <w:r w:rsidRPr="00E072AA">
        <w:rPr>
          <w:rFonts w:ascii="Times New Roman" w:eastAsiaTheme="minorHAnsi" w:hAnsi="Times New Roman"/>
          <w:sz w:val="24"/>
          <w:szCs w:val="24"/>
        </w:rPr>
        <w:tab/>
      </w:r>
      <w:r w:rsidR="00054465" w:rsidRPr="00E072AA">
        <w:rPr>
          <w:rFonts w:ascii="Times New Roman" w:eastAsiaTheme="minorHAnsi" w:hAnsi="Times New Roman"/>
          <w:b/>
          <w:sz w:val="24"/>
          <w:szCs w:val="24"/>
        </w:rPr>
        <w:t>EVA TANTIANA</w:t>
      </w:r>
    </w:p>
    <w:p w14:paraId="5FD624B1" w14:textId="0B58FF0D" w:rsidR="0053073A" w:rsidRPr="00E072AA" w:rsidRDefault="0053073A" w:rsidP="0053073A">
      <w:pPr>
        <w:tabs>
          <w:tab w:val="left" w:pos="1418"/>
          <w:tab w:val="left" w:pos="1701"/>
        </w:tabs>
        <w:spacing w:after="0"/>
        <w:jc w:val="both"/>
        <w:rPr>
          <w:rFonts w:ascii="Times New Roman" w:eastAsiaTheme="minorHAnsi" w:hAnsi="Times New Roman"/>
          <w:sz w:val="24"/>
          <w:szCs w:val="24"/>
        </w:rPr>
      </w:pPr>
      <w:r w:rsidRPr="00E072AA">
        <w:rPr>
          <w:rFonts w:ascii="Times New Roman" w:eastAsiaTheme="minorHAnsi" w:hAnsi="Times New Roman"/>
          <w:sz w:val="24"/>
          <w:szCs w:val="24"/>
        </w:rPr>
        <w:t>NPM</w:t>
      </w:r>
      <w:r w:rsidRPr="00E072AA">
        <w:rPr>
          <w:rFonts w:ascii="Times New Roman" w:eastAsiaTheme="minorHAnsi" w:hAnsi="Times New Roman"/>
          <w:sz w:val="24"/>
          <w:szCs w:val="24"/>
        </w:rPr>
        <w:tab/>
        <w:t>:</w:t>
      </w:r>
      <w:r w:rsidRPr="00E072AA">
        <w:rPr>
          <w:rFonts w:ascii="Times New Roman" w:eastAsiaTheme="minorHAnsi" w:hAnsi="Times New Roman"/>
          <w:sz w:val="24"/>
          <w:szCs w:val="24"/>
        </w:rPr>
        <w:tab/>
      </w:r>
      <w:r w:rsidR="00054465" w:rsidRPr="00E072AA">
        <w:rPr>
          <w:rFonts w:ascii="Times New Roman" w:eastAsiaTheme="minorHAnsi" w:hAnsi="Times New Roman"/>
          <w:b/>
          <w:sz w:val="24"/>
          <w:szCs w:val="24"/>
        </w:rPr>
        <w:t>190214731</w:t>
      </w:r>
    </w:p>
    <w:p w14:paraId="41E13374" w14:textId="7A89908F" w:rsidR="00054465" w:rsidRPr="00E072AA" w:rsidRDefault="0053073A" w:rsidP="00926AE4">
      <w:pPr>
        <w:tabs>
          <w:tab w:val="left" w:pos="1418"/>
          <w:tab w:val="left" w:pos="1701"/>
        </w:tabs>
        <w:spacing w:after="0"/>
        <w:ind w:left="1701" w:hanging="1701"/>
        <w:jc w:val="both"/>
        <w:rPr>
          <w:rFonts w:ascii="Times New Roman" w:eastAsiaTheme="minorHAnsi" w:hAnsi="Times New Roman"/>
          <w:sz w:val="24"/>
          <w:szCs w:val="24"/>
          <w:lang w:val="en-US"/>
        </w:rPr>
      </w:pPr>
      <w:r w:rsidRPr="00E072AA">
        <w:rPr>
          <w:rFonts w:ascii="Times New Roman" w:eastAsiaTheme="minorHAnsi" w:hAnsi="Times New Roman"/>
          <w:sz w:val="24"/>
          <w:szCs w:val="24"/>
        </w:rPr>
        <w:t>Judul</w:t>
      </w:r>
      <w:r w:rsidRPr="00E072AA">
        <w:rPr>
          <w:rFonts w:ascii="Times New Roman" w:eastAsiaTheme="minorHAnsi" w:hAnsi="Times New Roman"/>
          <w:sz w:val="24"/>
          <w:szCs w:val="24"/>
        </w:rPr>
        <w:tab/>
        <w:t>:</w:t>
      </w:r>
      <w:r w:rsidRPr="00E072AA">
        <w:rPr>
          <w:rFonts w:ascii="Times New Roman" w:eastAsiaTheme="minorHAnsi" w:hAnsi="Times New Roman"/>
          <w:sz w:val="24"/>
          <w:szCs w:val="24"/>
        </w:rPr>
        <w:tab/>
      </w:r>
      <w:bookmarkStart w:id="0" w:name="_Hlk116496603"/>
      <w:bookmarkStart w:id="1" w:name="_Hlk116540412"/>
      <w:r w:rsidR="00926AE4" w:rsidRPr="00E072AA">
        <w:rPr>
          <w:rFonts w:ascii="Times New Roman" w:eastAsiaTheme="minorHAnsi" w:hAnsi="Times New Roman"/>
          <w:b/>
          <w:bCs/>
          <w:sz w:val="24"/>
          <w:szCs w:val="24"/>
        </w:rPr>
        <w:t xml:space="preserve">PENGARUH KEMUDAHAN PENGUNAAN DAN PROMOSI CASHBACK TERHADAP MINAT MAHASISWA DALAM MENGGUNAKAN DOMPET DIGITAL (STUDI KASUS PENGGUNA APLIKASI SHOPEEPAY PADA APLIKASI SHOPEE </w:t>
      </w:r>
      <w:r w:rsidR="005816F1" w:rsidRPr="00E072AA">
        <w:rPr>
          <w:rFonts w:ascii="Times New Roman" w:eastAsiaTheme="minorHAnsi" w:hAnsi="Times New Roman"/>
          <w:b/>
          <w:bCs/>
          <w:sz w:val="24"/>
          <w:szCs w:val="24"/>
          <w:lang w:val="en-US"/>
        </w:rPr>
        <w:t>P</w:t>
      </w:r>
      <w:r w:rsidR="00926AE4" w:rsidRPr="00E072AA">
        <w:rPr>
          <w:rFonts w:ascii="Times New Roman" w:eastAsiaTheme="minorHAnsi" w:hAnsi="Times New Roman"/>
          <w:b/>
          <w:bCs/>
          <w:sz w:val="24"/>
          <w:szCs w:val="24"/>
        </w:rPr>
        <w:t>ADA MAHASISWA FEBIS</w:t>
      </w:r>
      <w:r w:rsidR="005816F1" w:rsidRPr="00E072AA">
        <w:rPr>
          <w:rFonts w:ascii="Times New Roman" w:eastAsiaTheme="minorHAnsi" w:hAnsi="Times New Roman"/>
          <w:b/>
          <w:bCs/>
          <w:sz w:val="24"/>
          <w:szCs w:val="24"/>
          <w:lang w:val="en-US"/>
        </w:rPr>
        <w:t xml:space="preserve"> </w:t>
      </w:r>
      <w:r w:rsidR="00926AE4" w:rsidRPr="00E072AA">
        <w:rPr>
          <w:rFonts w:ascii="Times New Roman" w:eastAsiaTheme="minorHAnsi" w:hAnsi="Times New Roman"/>
          <w:b/>
          <w:bCs/>
          <w:sz w:val="24"/>
          <w:szCs w:val="24"/>
        </w:rPr>
        <w:t>)</w:t>
      </w:r>
      <w:bookmarkEnd w:id="0"/>
      <w:r w:rsidR="00D74A4E" w:rsidRPr="00E072AA">
        <w:rPr>
          <w:rFonts w:ascii="Times New Roman" w:eastAsiaTheme="minorHAnsi" w:hAnsi="Times New Roman"/>
          <w:b/>
          <w:bCs/>
          <w:sz w:val="24"/>
          <w:szCs w:val="24"/>
          <w:lang w:val="en-US"/>
        </w:rPr>
        <w:t>.</w:t>
      </w:r>
      <w:bookmarkEnd w:id="1"/>
    </w:p>
    <w:p w14:paraId="7CAEBC8F" w14:textId="77777777" w:rsidR="00054465" w:rsidRPr="00E072AA" w:rsidRDefault="00054465" w:rsidP="00054465">
      <w:pPr>
        <w:tabs>
          <w:tab w:val="left" w:pos="1418"/>
          <w:tab w:val="left" w:pos="1701"/>
        </w:tabs>
        <w:spacing w:after="0"/>
        <w:ind w:left="1701" w:hanging="1701"/>
        <w:jc w:val="both"/>
        <w:rPr>
          <w:rFonts w:ascii="Times New Roman" w:eastAsiaTheme="minorHAnsi" w:hAnsi="Times New Roman"/>
          <w:sz w:val="24"/>
          <w:szCs w:val="24"/>
        </w:rPr>
      </w:pPr>
    </w:p>
    <w:p w14:paraId="71F88328" w14:textId="6C6132E8" w:rsidR="0053073A" w:rsidRPr="00E072AA" w:rsidRDefault="00054465" w:rsidP="0053073A">
      <w:pPr>
        <w:numPr>
          <w:ilvl w:val="0"/>
          <w:numId w:val="3"/>
        </w:numPr>
        <w:spacing w:after="0" w:line="240" w:lineRule="auto"/>
        <w:ind w:left="426"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Pendahuluan</w:t>
      </w:r>
    </w:p>
    <w:p w14:paraId="569470B3" w14:textId="77777777" w:rsidR="00926AE4" w:rsidRPr="00E072AA" w:rsidRDefault="00054465" w:rsidP="00926AE4">
      <w:pPr>
        <w:spacing w:after="0" w:line="240" w:lineRule="auto"/>
        <w:ind w:left="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1.1 Latar Belakang</w:t>
      </w:r>
    </w:p>
    <w:p w14:paraId="2EF522C0" w14:textId="30E6B23D" w:rsidR="00926AE4" w:rsidRPr="00E072AA" w:rsidRDefault="00926AE4" w:rsidP="00926AE4">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Perkembangan zaman pada era globalisasi ini memungkinkan memudahkan masyarakat dalam menjalankan aktivitas sehari-harinya. Tidak lepas dari pengaruh teknologi informasi dimana internet membawa perubahan besar dalam kehidupan masyarakat. Untuk mengikuti arus perkembangan teknologi informasi, berbagai sektor bidang kehidupan mulai mengubah dirinya menjadi perusahaan global. Para perusahaan melakukan berbagai inovasi guna memenuhi dan memberikan pelayanan terbaik untuk masyarakat. Termasuk dalam bidang keuangan, dimana sekarang transaksi jual beli baik secara online maupun offline menggunakan pembayaran elektronik money.</w:t>
      </w:r>
    </w:p>
    <w:p w14:paraId="1D50ABBF" w14:textId="13AEB4A8" w:rsidR="00926AE4" w:rsidRPr="00E072AA" w:rsidRDefault="00926AE4" w:rsidP="00926AE4">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Saat ini masyarakat telah menyadari akan pentingnya alat transaksi yang tidak bersifat fisik, baik kertas maupun logam, yaitu dengan menggunakan uang elektronik (Adiyanti, 2015). Uang elektronik (e-money) adalah alat pembayaran dalam bentuk elektronik yang nilai uangnya disimpan pada media elektronik tertentu</w:t>
      </w:r>
      <w:r w:rsidR="003A6B0E" w:rsidRPr="00E072AA">
        <w:rPr>
          <w:rFonts w:ascii="Times New Roman" w:eastAsiaTheme="minorHAnsi" w:hAnsi="Times New Roman"/>
          <w:sz w:val="24"/>
          <w:szCs w:val="24"/>
        </w:rPr>
        <w:t>.</w:t>
      </w:r>
    </w:p>
    <w:p w14:paraId="29A0B52C" w14:textId="06F339A5" w:rsidR="003A6B0E" w:rsidRPr="00E072AA" w:rsidRDefault="003A6B0E" w:rsidP="003A6B0E">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Berdasarkan laporan Momentum Works, ShopeePay menjadi dompet digital (digital wallet) yang paling banyak digunakan pada 2021. Ini tecermin dari tingkat penetrasi pengguna ShopeePay yang mencapai 76% pada Maret 2021 (Alif Karnadi, dataindonesia, 2022)</w:t>
      </w:r>
      <w:r w:rsidR="00E612B9" w:rsidRPr="00E072AA">
        <w:rPr>
          <w:rFonts w:ascii="Times New Roman" w:eastAsiaTheme="minorHAnsi" w:hAnsi="Times New Roman"/>
          <w:sz w:val="24"/>
          <w:szCs w:val="24"/>
        </w:rPr>
        <w:t>.</w:t>
      </w:r>
    </w:p>
    <w:p w14:paraId="3BF723EB" w14:textId="740D4858" w:rsidR="00E612B9" w:rsidRPr="00E072AA" w:rsidRDefault="00E612B9" w:rsidP="003A6B0E">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ShopeePay tidak hanya digunakan dalam transaksi secara online namun juga digunakanuntuk transaksi offline. ShopeePay aktif dalam menawarkan berbagai promosi dan diskon jadi hal tersebut sangat menarik konsumen(</w:t>
      </w:r>
      <w:hyperlink r:id="rId8" w:history="1">
        <w:r w:rsidRPr="00E072AA">
          <w:rPr>
            <w:rStyle w:val="Hyperlink"/>
            <w:rFonts w:ascii="Times New Roman" w:eastAsiaTheme="minorHAnsi" w:hAnsi="Times New Roman"/>
            <w:sz w:val="24"/>
            <w:szCs w:val="24"/>
          </w:rPr>
          <w:t>https://katadata.co.id</w:t>
        </w:r>
      </w:hyperlink>
      <w:r w:rsidRPr="00E072AA">
        <w:rPr>
          <w:rFonts w:ascii="Times New Roman" w:eastAsiaTheme="minorHAnsi" w:hAnsi="Times New Roman"/>
          <w:sz w:val="24"/>
          <w:szCs w:val="24"/>
        </w:rPr>
        <w:t>).</w:t>
      </w:r>
    </w:p>
    <w:p w14:paraId="3C9D42E4" w14:textId="5D8D9A7E" w:rsidR="00E612B9" w:rsidRPr="00E072AA" w:rsidRDefault="00E612B9" w:rsidP="003A6B0E">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Apabila seseorang beranggapan terkait penggunaan ShopeePay mudah, orang tersebut akan menggunakannya. Dan apabila seseorang tidak percaya dan beranggapan ShopeePay sulit digunakan, orang tersebut tidak akan menggunakannya. Kemudahan dalam penggunaan suatu system pembayaran akan dapat mempengaruhi seseorang dalam menggunakan untuk kegiatan sehari-hari. Persepsi kemudahan penggunaan mempunyai pengaruh signifikan teradap minat menggunakan (Safititri &amp; Diana 2020).</w:t>
      </w:r>
    </w:p>
    <w:p w14:paraId="1C6CC5F7" w14:textId="4837FB9F" w:rsidR="00962F55" w:rsidRPr="00E072AA" w:rsidRDefault="00962F55" w:rsidP="003A6B0E">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lastRenderedPageBreak/>
        <w:t>Cashback merupakan salah satu sales promotion. Menurut Kotler dan Armstrong (2011) dalam (Muiz, Rachma, &amp; Slamet, n.d.) sales promotion bertujuan untuk mendorong adanya penjualan dan pembelian suatu produk dalam jangka pendek. Pemberian promosi bertujuan untuk mengajak para konsumen untuk bisa menggunakan barang dan jasa, promosi mencakup iklan, promosi penjualan, penjualan personal, hubungan masyarakat, dan pemasaran secara langsung (Dianti, 2017).</w:t>
      </w:r>
    </w:p>
    <w:p w14:paraId="5F4FA51C" w14:textId="77984B0F" w:rsidR="00D00CB9" w:rsidRPr="00E072AA" w:rsidRDefault="00962F55" w:rsidP="00D00CB9">
      <w:pPr>
        <w:spacing w:after="0" w:line="240" w:lineRule="auto"/>
        <w:ind w:left="426" w:firstLine="294"/>
        <w:contextualSpacing/>
        <w:jc w:val="both"/>
        <w:rPr>
          <w:rFonts w:ascii="Times New Roman" w:eastAsiaTheme="minorHAnsi" w:hAnsi="Times New Roman"/>
          <w:b/>
          <w:bCs/>
          <w:sz w:val="24"/>
          <w:szCs w:val="24"/>
        </w:rPr>
      </w:pPr>
      <w:bookmarkStart w:id="2" w:name="_Hlk116496656"/>
      <w:r w:rsidRPr="00E072AA">
        <w:rPr>
          <w:rFonts w:ascii="Times New Roman" w:eastAsiaTheme="minorHAnsi" w:hAnsi="Times New Roman"/>
          <w:sz w:val="24"/>
          <w:szCs w:val="24"/>
        </w:rPr>
        <w:t xml:space="preserve">Berdasarkan latar belakang di atas maka penulis tertarik untuk melakukan penelitian dengan judul </w:t>
      </w:r>
      <w:bookmarkEnd w:id="2"/>
      <w:r w:rsidRPr="00E072AA">
        <w:rPr>
          <w:rFonts w:ascii="Times New Roman" w:eastAsiaTheme="minorHAnsi" w:hAnsi="Times New Roman"/>
          <w:b/>
          <w:bCs/>
          <w:sz w:val="24"/>
          <w:szCs w:val="24"/>
        </w:rPr>
        <w:t>“</w:t>
      </w:r>
      <w:bookmarkStart w:id="3" w:name="_Hlk116501852"/>
      <w:r w:rsidRPr="00E072AA">
        <w:rPr>
          <w:rFonts w:ascii="Times New Roman" w:eastAsiaTheme="minorHAnsi" w:hAnsi="Times New Roman"/>
          <w:b/>
          <w:bCs/>
          <w:sz w:val="24"/>
          <w:szCs w:val="24"/>
        </w:rPr>
        <w:t xml:space="preserve">PENGARUH KEMUDAHAN PENGUNAAN DAN PROMOSI CASHBACK TERHADAP MINAT MAHASISWA DALAM MENGGUNAKAN DOMPET DIGITAL (STUDI KASUS PENGGUNA APLIKASI SHOPEEPAY PADA APLIKASI SHOPEE </w:t>
      </w:r>
      <w:r w:rsidR="00D00CB9" w:rsidRPr="00E072AA">
        <w:rPr>
          <w:rFonts w:ascii="Times New Roman" w:eastAsiaTheme="minorHAnsi" w:hAnsi="Times New Roman"/>
          <w:b/>
          <w:bCs/>
          <w:sz w:val="24"/>
          <w:szCs w:val="24"/>
        </w:rPr>
        <w:t>P</w:t>
      </w:r>
      <w:r w:rsidRPr="00E072AA">
        <w:rPr>
          <w:rFonts w:ascii="Times New Roman" w:eastAsiaTheme="minorHAnsi" w:hAnsi="Times New Roman"/>
          <w:b/>
          <w:bCs/>
          <w:sz w:val="24"/>
          <w:szCs w:val="24"/>
        </w:rPr>
        <w:t>ADA MAHASISWA FEBIS)”.</w:t>
      </w:r>
      <w:bookmarkEnd w:id="3"/>
    </w:p>
    <w:p w14:paraId="5B8A4108" w14:textId="77777777" w:rsidR="00D00CB9" w:rsidRPr="00E072AA" w:rsidRDefault="00D00CB9" w:rsidP="00D00CB9">
      <w:pPr>
        <w:spacing w:after="0" w:line="240" w:lineRule="auto"/>
        <w:ind w:left="426" w:firstLine="294"/>
        <w:contextualSpacing/>
        <w:jc w:val="both"/>
        <w:rPr>
          <w:rFonts w:ascii="Times New Roman" w:eastAsiaTheme="minorHAnsi" w:hAnsi="Times New Roman"/>
          <w:b/>
          <w:bCs/>
          <w:sz w:val="24"/>
          <w:szCs w:val="24"/>
        </w:rPr>
      </w:pPr>
    </w:p>
    <w:p w14:paraId="144B226B" w14:textId="23FD88E3" w:rsidR="00D00CB9" w:rsidRPr="00E072AA" w:rsidRDefault="00D00CB9" w:rsidP="00D00CB9">
      <w:pPr>
        <w:spacing w:after="0" w:line="240" w:lineRule="auto"/>
        <w:ind w:firstLine="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1.2 Rumusan Masalah</w:t>
      </w:r>
    </w:p>
    <w:p w14:paraId="50793D29" w14:textId="1B51B06E" w:rsidR="00D00CB9" w:rsidRPr="00E072AA" w:rsidRDefault="00D00CB9" w:rsidP="00D00CB9">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Berdasarkan uraian latar belakang diatas, maka rumusan masalah penelitian adalah sebagai berikut:</w:t>
      </w:r>
    </w:p>
    <w:p w14:paraId="27EA3252" w14:textId="059840E9" w:rsidR="00D00CB9" w:rsidRPr="00E072AA" w:rsidRDefault="00D00CB9" w:rsidP="00390589">
      <w:pPr>
        <w:spacing w:after="0" w:line="240" w:lineRule="auto"/>
        <w:ind w:left="72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1. Apakah persepsi kemudahan penggunaan berpengaruh terhadap minat menggunakan </w:t>
      </w:r>
      <w:r w:rsidR="00390589" w:rsidRPr="00E072AA">
        <w:rPr>
          <w:rFonts w:ascii="Times New Roman" w:eastAsiaTheme="minorHAnsi" w:hAnsi="Times New Roman"/>
          <w:sz w:val="24"/>
          <w:szCs w:val="24"/>
        </w:rPr>
        <w:t xml:space="preserve">   </w:t>
      </w:r>
      <w:r w:rsidRPr="00E072AA">
        <w:rPr>
          <w:rFonts w:ascii="Times New Roman" w:eastAsiaTheme="minorHAnsi" w:hAnsi="Times New Roman"/>
          <w:sz w:val="24"/>
          <w:szCs w:val="24"/>
        </w:rPr>
        <w:t>dompet digital ShopeePay pada Mahasiswa Febis</w:t>
      </w:r>
      <w:r w:rsidR="00390589" w:rsidRPr="00E072AA">
        <w:rPr>
          <w:rFonts w:ascii="Times New Roman" w:eastAsiaTheme="minorHAnsi" w:hAnsi="Times New Roman"/>
          <w:sz w:val="24"/>
          <w:szCs w:val="24"/>
        </w:rPr>
        <w:t>.</w:t>
      </w:r>
    </w:p>
    <w:p w14:paraId="4E3D0E7E" w14:textId="77777777" w:rsidR="00390589" w:rsidRPr="00E072AA" w:rsidRDefault="00390589" w:rsidP="00D00CB9">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2. Apakah promosi cashback berpengaruh pada minat menggunakan dompet digital </w:t>
      </w:r>
    </w:p>
    <w:p w14:paraId="4F1C18A3" w14:textId="54FFA7EB" w:rsidR="00390589" w:rsidRPr="00E072AA" w:rsidRDefault="00390589" w:rsidP="00D00CB9">
      <w:pPr>
        <w:spacing w:after="0" w:line="240" w:lineRule="auto"/>
        <w:ind w:left="426" w:firstLine="294"/>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Shopeepay pada Mahasiswa Febis.</w:t>
      </w:r>
    </w:p>
    <w:p w14:paraId="6ED9B829" w14:textId="5DE888EA" w:rsidR="00390589" w:rsidRPr="00E072AA" w:rsidRDefault="00390589" w:rsidP="00390589">
      <w:pPr>
        <w:spacing w:after="0" w:line="240" w:lineRule="auto"/>
        <w:ind w:left="72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3. Apakah persepsi kemudahan penggunaan dan Promosi secara bersama-sama berpengaruh terhadap minat menggunakan dompet digital ShopeePay pada Mahasiswa Febis.</w:t>
      </w:r>
    </w:p>
    <w:p w14:paraId="65CC7F1A" w14:textId="77777777" w:rsidR="0053073A" w:rsidRPr="00E072AA" w:rsidRDefault="0053073A" w:rsidP="0053073A">
      <w:pPr>
        <w:numPr>
          <w:ilvl w:val="0"/>
          <w:numId w:val="3"/>
        </w:numPr>
        <w:spacing w:after="0" w:line="240" w:lineRule="auto"/>
        <w:ind w:left="426"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Tujuan </w:t>
      </w:r>
    </w:p>
    <w:p w14:paraId="71350619" w14:textId="11232842" w:rsidR="0053073A" w:rsidRPr="00E072AA" w:rsidRDefault="0053073A" w:rsidP="0053073A">
      <w:pPr>
        <w:spacing w:after="0" w:line="240" w:lineRule="auto"/>
        <w:ind w:left="993" w:hanging="567"/>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2.1</w:t>
      </w:r>
      <w:r w:rsidR="00390589" w:rsidRPr="00E072AA">
        <w:rPr>
          <w:rFonts w:ascii="Times New Roman" w:eastAsiaTheme="minorHAnsi" w:hAnsi="Times New Roman"/>
          <w:sz w:val="24"/>
          <w:szCs w:val="24"/>
        </w:rPr>
        <w:tab/>
        <w:t>Untuk mengetahui pengaruh persepsi kemudahan penggunaan terhadap minat menggunakan dompet digital ShopeePay pada Mahasiswa Febis.</w:t>
      </w:r>
    </w:p>
    <w:p w14:paraId="1A37DE60" w14:textId="7B9BDF9B" w:rsidR="0053073A" w:rsidRPr="00E072AA" w:rsidRDefault="0053073A" w:rsidP="0053073A">
      <w:pPr>
        <w:spacing w:after="0" w:line="240" w:lineRule="auto"/>
        <w:ind w:left="993" w:hanging="567"/>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2.</w:t>
      </w:r>
      <w:r w:rsidR="00390589" w:rsidRPr="00E072AA">
        <w:rPr>
          <w:rFonts w:ascii="Times New Roman" w:eastAsiaTheme="minorHAnsi" w:hAnsi="Times New Roman"/>
          <w:sz w:val="24"/>
          <w:szCs w:val="24"/>
        </w:rPr>
        <w:t xml:space="preserve">2 </w:t>
      </w:r>
      <w:r w:rsidR="00390589" w:rsidRPr="00E072AA">
        <w:rPr>
          <w:rFonts w:ascii="Times New Roman" w:eastAsiaTheme="minorHAnsi" w:hAnsi="Times New Roman"/>
          <w:sz w:val="24"/>
          <w:szCs w:val="24"/>
        </w:rPr>
        <w:tab/>
        <w:t>Untuk mengetahui pengaruh promosi terhadap minat menggunakan dompet digital ShopeePay pada Mahasiswa Febis.</w:t>
      </w:r>
    </w:p>
    <w:p w14:paraId="25DE36EB" w14:textId="6DBD6D14" w:rsidR="00390589" w:rsidRPr="00E072AA" w:rsidRDefault="00390589" w:rsidP="0053073A">
      <w:pPr>
        <w:spacing w:after="0" w:line="240" w:lineRule="auto"/>
        <w:ind w:left="993" w:hanging="567"/>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2.3</w:t>
      </w:r>
      <w:r w:rsidRPr="00E072AA">
        <w:rPr>
          <w:rFonts w:ascii="Times New Roman" w:eastAsiaTheme="minorHAnsi" w:hAnsi="Times New Roman"/>
          <w:sz w:val="24"/>
          <w:szCs w:val="24"/>
        </w:rPr>
        <w:tab/>
        <w:t>Untuk mengetahui pengaruh persepsi kemudahan dan promosi terhadap minta menggunakan dompet digital ShopeePay pada Mahasiswa Febis.</w:t>
      </w:r>
    </w:p>
    <w:p w14:paraId="6C5AD4ED" w14:textId="77777777" w:rsidR="0053073A" w:rsidRPr="00E072AA" w:rsidRDefault="0053073A" w:rsidP="0053073A">
      <w:pPr>
        <w:numPr>
          <w:ilvl w:val="0"/>
          <w:numId w:val="3"/>
        </w:numPr>
        <w:spacing w:after="0" w:line="240" w:lineRule="auto"/>
        <w:ind w:left="426"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Manfaat Penelitian</w:t>
      </w:r>
    </w:p>
    <w:p w14:paraId="73A76FF2" w14:textId="24C0893A" w:rsidR="0053073A" w:rsidRPr="00E072AA" w:rsidRDefault="0053073A" w:rsidP="0053073A">
      <w:pPr>
        <w:spacing w:after="0" w:line="240" w:lineRule="auto"/>
        <w:ind w:left="851"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3.1</w:t>
      </w:r>
      <w:r w:rsidR="00390589" w:rsidRPr="00E072AA">
        <w:rPr>
          <w:rFonts w:ascii="Times New Roman" w:eastAsiaTheme="minorHAnsi" w:hAnsi="Times New Roman"/>
          <w:sz w:val="24"/>
          <w:szCs w:val="24"/>
        </w:rPr>
        <w:t xml:space="preserve"> Manfaat Teoritis</w:t>
      </w:r>
    </w:p>
    <w:p w14:paraId="095D4858" w14:textId="192D1FC7" w:rsidR="00390589" w:rsidRPr="00E072AA" w:rsidRDefault="00390589" w:rsidP="0053073A">
      <w:pPr>
        <w:spacing w:after="0" w:line="240" w:lineRule="auto"/>
        <w:ind w:left="851"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ab/>
        <w:t>Penelitian ini diharapkan dapat mengetahui alasan Mahasiswa Febis Univeritas Kutai Kartanegara berminat menggunakan dompet digital ShopeePay, serta dapat dijadikan acuan dan bahan pustaka bagi penelitian selanjutnya.</w:t>
      </w:r>
    </w:p>
    <w:p w14:paraId="2368999B" w14:textId="77777777" w:rsidR="00390589" w:rsidRPr="00E072AA" w:rsidRDefault="0053073A" w:rsidP="00390589">
      <w:pPr>
        <w:spacing w:after="0" w:line="240" w:lineRule="auto"/>
        <w:ind w:left="851"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3.2</w:t>
      </w:r>
      <w:r w:rsidR="00390589" w:rsidRPr="00E072AA">
        <w:rPr>
          <w:rFonts w:ascii="Times New Roman" w:eastAsiaTheme="minorHAnsi" w:hAnsi="Times New Roman"/>
          <w:sz w:val="24"/>
          <w:szCs w:val="24"/>
        </w:rPr>
        <w:t xml:space="preserve"> Manfaat Praktis </w:t>
      </w:r>
    </w:p>
    <w:p w14:paraId="797E8DD2" w14:textId="7FC6A82D" w:rsidR="0053073A" w:rsidRPr="00E072AA" w:rsidRDefault="000A0230" w:rsidP="00390589">
      <w:pPr>
        <w:spacing w:after="0" w:line="240" w:lineRule="auto"/>
        <w:ind w:left="851" w:hanging="131"/>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 xml:space="preserve">  </w:t>
      </w:r>
      <w:r w:rsidR="00390589" w:rsidRPr="00E072AA">
        <w:rPr>
          <w:rFonts w:ascii="Times New Roman" w:eastAsiaTheme="minorHAnsi" w:hAnsi="Times New Roman"/>
          <w:sz w:val="24"/>
          <w:szCs w:val="24"/>
        </w:rPr>
        <w:t>Penelitian ini diharapkan dapat memberikan informasi dan referensi pada perusahaan</w:t>
      </w:r>
      <w:r w:rsidRPr="00E072AA">
        <w:rPr>
          <w:rFonts w:ascii="Times New Roman" w:eastAsiaTheme="minorHAnsi" w:hAnsi="Times New Roman"/>
          <w:sz w:val="24"/>
          <w:szCs w:val="24"/>
        </w:rPr>
        <w:t xml:space="preserve"> </w:t>
      </w:r>
      <w:r w:rsidR="00390589" w:rsidRPr="00E072AA">
        <w:rPr>
          <w:rFonts w:ascii="Times New Roman" w:eastAsiaTheme="minorHAnsi" w:hAnsi="Times New Roman"/>
          <w:sz w:val="24"/>
          <w:szCs w:val="24"/>
        </w:rPr>
        <w:t xml:space="preserve">penyedia layanan dompet digital mengenai minat </w:t>
      </w:r>
      <w:r w:rsidRPr="00E072AA">
        <w:rPr>
          <w:rFonts w:ascii="Times New Roman" w:eastAsiaTheme="minorHAnsi" w:hAnsi="Times New Roman"/>
          <w:sz w:val="24"/>
          <w:szCs w:val="24"/>
        </w:rPr>
        <w:t xml:space="preserve">Mahasiswa Febis Univeritas Kutai Kartanegara </w:t>
      </w:r>
      <w:r w:rsidR="00390589" w:rsidRPr="00E072AA">
        <w:rPr>
          <w:rFonts w:ascii="Times New Roman" w:eastAsiaTheme="minorHAnsi" w:hAnsi="Times New Roman"/>
          <w:sz w:val="24"/>
          <w:szCs w:val="24"/>
        </w:rPr>
        <w:t>dalam penggunaan dompet digital</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ShopeePay</w:t>
      </w:r>
      <w:r w:rsidRPr="00E072AA">
        <w:rPr>
          <w:rFonts w:ascii="Times New Roman" w:eastAsiaTheme="minorHAnsi" w:hAnsi="Times New Roman"/>
          <w:sz w:val="24"/>
          <w:szCs w:val="24"/>
          <w:lang w:val="en-US"/>
        </w:rPr>
        <w:t>.</w:t>
      </w:r>
    </w:p>
    <w:p w14:paraId="0713BBAF" w14:textId="77777777" w:rsidR="0053073A" w:rsidRPr="00E072AA" w:rsidRDefault="0053073A" w:rsidP="0053073A">
      <w:pPr>
        <w:numPr>
          <w:ilvl w:val="0"/>
          <w:numId w:val="3"/>
        </w:numPr>
        <w:spacing w:after="0" w:line="240" w:lineRule="auto"/>
        <w:ind w:left="426"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Tinjauan Pustaka </w:t>
      </w:r>
    </w:p>
    <w:p w14:paraId="05B98E0C" w14:textId="77777777" w:rsidR="000A0230" w:rsidRPr="00E072AA" w:rsidRDefault="000A0230" w:rsidP="000A0230">
      <w:pPr>
        <w:spacing w:after="0" w:line="360" w:lineRule="auto"/>
        <w:ind w:left="851" w:hanging="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4.1</w:t>
      </w:r>
      <w:r w:rsidRPr="00E072AA">
        <w:rPr>
          <w:rFonts w:ascii="Times New Roman" w:eastAsiaTheme="minorHAnsi" w:hAnsi="Times New Roman"/>
          <w:sz w:val="24"/>
          <w:szCs w:val="24"/>
          <w:lang w:val="en-US"/>
        </w:rPr>
        <w:t xml:space="preserve"> Konsep Manajemen</w:t>
      </w:r>
    </w:p>
    <w:p w14:paraId="3A8B074D" w14:textId="77777777" w:rsidR="000A0230" w:rsidRPr="00E072AA" w:rsidRDefault="000A0230" w:rsidP="000A0230">
      <w:pPr>
        <w:spacing w:after="0" w:line="360" w:lineRule="auto"/>
        <w:ind w:left="851" w:hanging="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ab/>
        <w:t>4.1.1 Pengertian Manajemen</w:t>
      </w:r>
    </w:p>
    <w:p w14:paraId="32AFC723" w14:textId="41F84653" w:rsidR="004C5322" w:rsidRPr="00E072AA" w:rsidRDefault="004C5322" w:rsidP="000A0230">
      <w:pPr>
        <w:spacing w:after="0" w:line="360" w:lineRule="auto"/>
        <w:ind w:left="851" w:firstLine="589"/>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lastRenderedPageBreak/>
        <w:t>Pada dasarnya ada tiga sumber dalam suatu organisasi yaitu sumber daya manusia, keuangan sumber daya dan sumber daya fisik, dan menurut peneliti Sumber daya manusia sangat penting dan secara langsung mempengaruhi produktivitas suatu organisasi. Dan sumber daya manusia merupakan faktor terpenting yang mempengaruhi kinerja organisasi</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fldChar w:fldCharType="begin" w:fldLock="1"/>
      </w:r>
      <w:r w:rsidRPr="00E072AA">
        <w:rPr>
          <w:rFonts w:ascii="Times New Roman" w:eastAsiaTheme="minorHAnsi" w:hAnsi="Times New Roman"/>
          <w:sz w:val="24"/>
          <w:szCs w:val="24"/>
        </w:rPr>
        <w:instrText>ADDIN CSL_CITATION {"citationItems":[{"id":"ITEM-1","itemData":{"DOI":"10.26418/jebik.v8i3.35001","ISSN":"20879954","abstract":"The purpose of this study was to examine the influence of job satisfaction and organizational commitment towards organizational citizenship behavior. The study was a case study on employees of local water company “Tirta Mahakam”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influence.","author":[{"dropping-particle":"","family":"Iskandar","given":"Iskandar","non-dropping-particle":"","parse-names":false,"suffix":""},{"dropping-particle":"","family":"Hutagalung","given":"Dedi Januar","non-dropping-particle":"","parse-names":false,"suffix":""},{"dropping-particle":"","family":"Adawiyah","given":"Raudatul","non-dropping-particle":"","parse-names":false,"suffix":""}],"container-title":"Jurnal Ekonomi Bisnis dan Kewirausahaan","id":"ITEM-1","issue":"3","issued":{"date-parts":[["2019"]]},"page":"236","title":"The Effect of Job Satisfaction and Organizational Commitment Towards Organizational Citizenship Behavior (OCB): A Case Study on Employee of Local Water Company “Tirta Mahakam” Kutai Kartanegara Indonesia","type":"article-journal","volume":"8"},"uris":["http://www.mendeley.com/documents/?uuid=bb4cdf27-f1da-4913-a2b5-11282e27f5b8"]}],"mendeley":{"formattedCitation":"(Iskandar et al., 2019)","plainTextFormattedCitation":"(Iskandar et al., 2019)","previouslyFormattedCitation":"(Iskandar et al., 2019)"},"properties":{"noteIndex":0},"schema":"https://github.com/citation-style-language/schema/raw/master/csl-citation.json"}</w:instrText>
      </w:r>
      <w:r w:rsidRPr="00E072AA">
        <w:rPr>
          <w:rFonts w:ascii="Times New Roman" w:eastAsiaTheme="minorHAnsi" w:hAnsi="Times New Roman"/>
          <w:sz w:val="24"/>
          <w:szCs w:val="24"/>
        </w:rPr>
        <w:fldChar w:fldCharType="separate"/>
      </w:r>
      <w:r w:rsidRPr="00E072AA">
        <w:rPr>
          <w:rFonts w:ascii="Times New Roman" w:eastAsiaTheme="minorHAnsi" w:hAnsi="Times New Roman"/>
          <w:sz w:val="24"/>
          <w:szCs w:val="24"/>
        </w:rPr>
        <w:t>(Iskandar et al., 2019)</w:t>
      </w:r>
      <w:r w:rsidRPr="00E072AA">
        <w:rPr>
          <w:rFonts w:ascii="Times New Roman" w:eastAsiaTheme="minorHAnsi" w:hAnsi="Times New Roman"/>
          <w:sz w:val="24"/>
          <w:szCs w:val="24"/>
        </w:rPr>
        <w:fldChar w:fldCharType="end"/>
      </w:r>
    </w:p>
    <w:p w14:paraId="02A3DD82" w14:textId="160E03AD" w:rsidR="000A0230" w:rsidRPr="00E072AA" w:rsidRDefault="000A0230" w:rsidP="000A0230">
      <w:pPr>
        <w:spacing w:after="0" w:line="360" w:lineRule="auto"/>
        <w:ind w:left="851" w:firstLine="589"/>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Terdapat banyak definisi Manajemen yang dikemukakan oleh banyak ahli, dengan berbagai susunan kalimat dan definisi yang berbeda-beda tetapi semua definisi tersebut memiliki kesamaan pada makna yang ingin di sampaikan dari definisi Manajemen tersebut.</w:t>
      </w:r>
    </w:p>
    <w:p w14:paraId="6375711B"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Menurut Firmansyah (2018:4) manajemen adalah seni dan ilmu </w:t>
      </w:r>
      <w:bookmarkStart w:id="4" w:name="_Hlk116406204"/>
      <w:r w:rsidRPr="00E072AA">
        <w:rPr>
          <w:rFonts w:ascii="Times New Roman" w:eastAsiaTheme="minorHAnsi" w:hAnsi="Times New Roman"/>
          <w:sz w:val="24"/>
          <w:szCs w:val="24"/>
        </w:rPr>
        <w:t>perencanan, pengorganisasian, penyusunan, pengarahan dan pengawasan</w:t>
      </w:r>
      <w:bookmarkEnd w:id="4"/>
      <w:r w:rsidRPr="00E072AA">
        <w:rPr>
          <w:rFonts w:ascii="Times New Roman" w:eastAsiaTheme="minorHAnsi" w:hAnsi="Times New Roman"/>
          <w:sz w:val="24"/>
          <w:szCs w:val="24"/>
        </w:rPr>
        <w:t xml:space="preserve"> dari</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 xml:space="preserve">pada sumber daya manusia untuk mencapai tujuan yang sudah ditetapkan terlebih dahulu. </w:t>
      </w:r>
    </w:p>
    <w:p w14:paraId="2B811172"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lang w:val="en-US"/>
        </w:rPr>
      </w:pPr>
    </w:p>
    <w:p w14:paraId="11871DD4"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Menurut Sarinah &amp; Mardalena (2017:7) manajemen adalah suatu proses dalam rangka mencapai tuju</w:t>
      </w:r>
      <w:r w:rsidRPr="00E072AA">
        <w:rPr>
          <w:rFonts w:ascii="Times New Roman" w:eastAsiaTheme="minorHAnsi" w:hAnsi="Times New Roman"/>
          <w:sz w:val="24"/>
          <w:szCs w:val="24"/>
          <w:lang w:val="en-US"/>
        </w:rPr>
        <w:t>a</w:t>
      </w:r>
      <w:r w:rsidRPr="00E072AA">
        <w:rPr>
          <w:rFonts w:ascii="Times New Roman" w:eastAsiaTheme="minorHAnsi" w:hAnsi="Times New Roman"/>
          <w:sz w:val="24"/>
          <w:szCs w:val="24"/>
        </w:rPr>
        <w:t>n dengan bekerja bersama melalui orang-orang dan sumber daya organisasi lainnya.</w:t>
      </w:r>
    </w:p>
    <w:p w14:paraId="07901893"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p>
    <w:p w14:paraId="56B92520" w14:textId="2E9A008F" w:rsidR="000A0230" w:rsidRPr="00E072AA" w:rsidRDefault="000A0230" w:rsidP="004C5322">
      <w:pPr>
        <w:spacing w:after="0" w:line="360" w:lineRule="auto"/>
        <w:ind w:left="1440"/>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Menurut  Firdian (2017:52) dikatakan bahwa manajemen adalah suatu proses pelaksanaan untuk mencapai tujuan tertentu yang diselenggarakan dan di awasi.</w:t>
      </w:r>
    </w:p>
    <w:p w14:paraId="651439DA" w14:textId="77777777" w:rsidR="004C5322" w:rsidRPr="00E072AA" w:rsidRDefault="004C5322" w:rsidP="004C5322">
      <w:pPr>
        <w:spacing w:after="0" w:line="360" w:lineRule="auto"/>
        <w:contextualSpacing/>
        <w:jc w:val="both"/>
        <w:rPr>
          <w:rFonts w:ascii="Times New Roman" w:eastAsiaTheme="minorHAnsi" w:hAnsi="Times New Roman"/>
          <w:sz w:val="24"/>
          <w:szCs w:val="24"/>
          <w:lang w:val="en-US"/>
        </w:rPr>
      </w:pPr>
    </w:p>
    <w:p w14:paraId="17D23184" w14:textId="53FC3A1C" w:rsidR="000A0230" w:rsidRPr="00E072AA" w:rsidRDefault="000A0230" w:rsidP="000A0230">
      <w:pPr>
        <w:spacing w:after="0" w:line="360" w:lineRule="auto"/>
        <w:ind w:left="851" w:firstLine="589"/>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Berdasarkan beberapa definisi manajemen diatas, maka peneliti menyimpulkan bahwa manajemen adalah sebuah cara agar tujuan dapat dicapai secara teratur dan terarah.</w:t>
      </w:r>
    </w:p>
    <w:p w14:paraId="0E4E1CD1" w14:textId="65B42CD4" w:rsidR="004C5322" w:rsidRPr="00E072AA" w:rsidRDefault="004C5322" w:rsidP="000A0230">
      <w:pPr>
        <w:spacing w:after="0" w:line="360" w:lineRule="auto"/>
        <w:ind w:left="851" w:firstLine="589"/>
        <w:contextualSpacing/>
        <w:jc w:val="both"/>
        <w:rPr>
          <w:rFonts w:ascii="Times New Roman" w:eastAsiaTheme="minorHAnsi" w:hAnsi="Times New Roman"/>
          <w:sz w:val="24"/>
          <w:szCs w:val="24"/>
          <w:lang w:val="en-US"/>
        </w:rPr>
      </w:pPr>
    </w:p>
    <w:p w14:paraId="4C28B5FA" w14:textId="4618E7E0" w:rsidR="004C5322" w:rsidRPr="00E072AA" w:rsidRDefault="004C5322" w:rsidP="000A0230">
      <w:pPr>
        <w:spacing w:after="0" w:line="360" w:lineRule="auto"/>
        <w:ind w:left="851" w:firstLine="589"/>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 xml:space="preserve">Sumber daya manusia dalam istilah ini adalah investasi dalam pendidikan, R&amp;D, pembelajaran organisasi, pelatihan, atau bahkan melatih diri sendiri. Dalam makalah ini kami mengasumsikan modal </w:t>
      </w:r>
      <w:r w:rsidRPr="00E072AA">
        <w:rPr>
          <w:rFonts w:ascii="Times New Roman" w:eastAsiaTheme="minorHAnsi" w:hAnsi="Times New Roman"/>
          <w:sz w:val="24"/>
          <w:szCs w:val="24"/>
        </w:rPr>
        <w:lastRenderedPageBreak/>
        <w:t>manusia sebagai pendidikan formal dari sekolah formal</w:t>
      </w:r>
      <w:r w:rsidR="00543C61" w:rsidRPr="00E072AA">
        <w:rPr>
          <w:rFonts w:ascii="Times New Roman" w:eastAsiaTheme="minorHAnsi" w:hAnsi="Times New Roman"/>
          <w:sz w:val="24"/>
          <w:szCs w:val="24"/>
        </w:rPr>
        <w:fldChar w:fldCharType="begin" w:fldLock="1"/>
      </w:r>
      <w:r w:rsidR="00543C61" w:rsidRPr="00E072AA">
        <w:rPr>
          <w:rFonts w:ascii="Times New Roman" w:eastAsiaTheme="minorHAnsi" w:hAnsi="Times New Roman"/>
          <w:sz w:val="24"/>
          <w:szCs w:val="24"/>
        </w:rPr>
        <w:instrText>ADDIN CSL_CITATION {"citationItems":[{"id":"ITEM-1","itemData":{"author":[{"dropping-particle":"","family":"Soegiarto","given":"Eddy","non-dropping-particle":"","parse-names":false,"suffix":""},{"dropping-particle":"","family":"Palinggi","given":"Yonathan","non-dropping-particle":"","parse-names":false,"suffix":""},{"dropping-particle":"","family":"Reza","given":"Faizal","non-dropping-particle":"","parse-names":false,"suffix":""},{"dropping-particle":"","family":"Purwanti","given":"Silviana","non-dropping-particle":"","parse-names":false,"suffix":""}],"container-title":"Webology (ISSN: 1735-188X)","id":"ITEM-1","issue":"2","issued":{"date-parts":[["2022"]]},"page":"6265-6278","title":"Human Capital, Difussion Model, And Endogenous Growth: Evidence From Arellano-Bond Specification","type":"article-journal","volume":"19"},"uris":["http://www.mendeley.com/documents/?uuid=30e9a78d-6845-45b5-858b-76f4549ba66a"]}],"mendeley":{"formattedCitation":"(Soegiarto et al., 2022)","plainTextFormattedCitation":"(Soegiarto et al., 2022)","previouslyFormattedCitation":"(Soegiarto et al., 2022)"},"properties":{"noteIndex":0},"schema":"https://github.com/citation-style-language/schema/raw/master/csl-citation.json"}</w:instrText>
      </w:r>
      <w:r w:rsidR="00543C61" w:rsidRPr="00E072AA">
        <w:rPr>
          <w:rFonts w:ascii="Times New Roman" w:eastAsiaTheme="minorHAnsi" w:hAnsi="Times New Roman"/>
          <w:sz w:val="24"/>
          <w:szCs w:val="24"/>
        </w:rPr>
        <w:fldChar w:fldCharType="separate"/>
      </w:r>
      <w:r w:rsidR="00543C61" w:rsidRPr="00E072AA">
        <w:rPr>
          <w:rFonts w:ascii="Times New Roman" w:eastAsiaTheme="minorHAnsi" w:hAnsi="Times New Roman"/>
          <w:sz w:val="24"/>
          <w:szCs w:val="24"/>
        </w:rPr>
        <w:t>(Soegiarto et al., 2022)</w:t>
      </w:r>
      <w:r w:rsidR="00543C61" w:rsidRPr="00E072AA">
        <w:rPr>
          <w:rFonts w:ascii="Times New Roman" w:eastAsiaTheme="minorHAnsi" w:hAnsi="Times New Roman"/>
          <w:sz w:val="24"/>
          <w:szCs w:val="24"/>
        </w:rPr>
        <w:fldChar w:fldCharType="end"/>
      </w:r>
    </w:p>
    <w:p w14:paraId="75C25636" w14:textId="77777777" w:rsidR="000A0230" w:rsidRPr="00E072AA" w:rsidRDefault="000A0230" w:rsidP="000A0230">
      <w:pPr>
        <w:spacing w:after="0" w:line="360" w:lineRule="auto"/>
        <w:ind w:left="131" w:firstLine="720"/>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4.1.2 Fungsi Manajemen</w:t>
      </w:r>
    </w:p>
    <w:p w14:paraId="3B725DD6" w14:textId="77777777" w:rsidR="000A0230" w:rsidRPr="00E072AA" w:rsidRDefault="000A0230" w:rsidP="000A0230">
      <w:pPr>
        <w:spacing w:after="0" w:line="360" w:lineRule="auto"/>
        <w:ind w:left="851" w:firstLine="585"/>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Fungsi manajemen sendiri menyangkut 4 hal yang tidak pernah terlepas satu sama lain. Bisa disebut istilah POAC (Planning, Organaizing, Actuating, dan Controling), dalam bahasa indonesia disebut dengan perencanaan perorganisasian, pelaksanaan, dan pengendalian. Hal ini lah fungsi secara umum yang biasa kita dengar untuk dinamakan fungsi manajemen.</w:t>
      </w:r>
    </w:p>
    <w:p w14:paraId="2D86BD46" w14:textId="77777777" w:rsidR="000A0230" w:rsidRPr="00E072AA" w:rsidRDefault="000A0230" w:rsidP="000A0230">
      <w:pPr>
        <w:spacing w:after="0" w:line="360" w:lineRule="auto"/>
        <w:ind w:left="851" w:firstLine="585"/>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Menurut Amirullah (2015;8) fungsi manajemen pada umumnya dibagi menjadi empat fungsi yaitu fungsi perencanaan, pengorganisasian, pengarahan, dan pengawasan dengan tujuan mencapai hasil yang dinginkan secara efektif dan efisien.</w:t>
      </w:r>
    </w:p>
    <w:p w14:paraId="2517FACD" w14:textId="77777777" w:rsidR="000A0230" w:rsidRPr="00E072AA" w:rsidRDefault="000A0230" w:rsidP="000A0230">
      <w:pPr>
        <w:spacing w:after="0" w:line="360" w:lineRule="auto"/>
        <w:ind w:left="716" w:firstLine="720"/>
        <w:contextualSpacing/>
        <w:jc w:val="both"/>
        <w:rPr>
          <w:rFonts w:ascii="Times New Roman" w:eastAsiaTheme="minorHAnsi" w:hAnsi="Times New Roman"/>
          <w:i/>
          <w:iCs/>
          <w:sz w:val="24"/>
          <w:szCs w:val="24"/>
        </w:rPr>
      </w:pPr>
      <w:r w:rsidRPr="00E072AA">
        <w:rPr>
          <w:rFonts w:ascii="Times New Roman" w:eastAsiaTheme="minorHAnsi" w:hAnsi="Times New Roman"/>
          <w:i/>
          <w:iCs/>
          <w:sz w:val="24"/>
          <w:szCs w:val="24"/>
          <w:lang w:val="en-US"/>
        </w:rPr>
        <w:t xml:space="preserve">1. </w:t>
      </w:r>
      <w:r w:rsidRPr="00E072AA">
        <w:rPr>
          <w:rFonts w:ascii="Times New Roman" w:eastAsiaTheme="minorHAnsi" w:hAnsi="Times New Roman"/>
          <w:i/>
          <w:iCs/>
          <w:sz w:val="24"/>
          <w:szCs w:val="24"/>
        </w:rPr>
        <w:t xml:space="preserve">Perencanaan </w:t>
      </w:r>
    </w:p>
    <w:p w14:paraId="23FD522E" w14:textId="77777777" w:rsidR="000A0230" w:rsidRPr="00E072AA" w:rsidRDefault="000A0230" w:rsidP="000A0230">
      <w:pPr>
        <w:spacing w:after="0" w:line="360" w:lineRule="auto"/>
        <w:ind w:left="168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Perencanaan merupakan proses pembentukan dan penentuan sasaran serta tujuan yang ingin dicapai dengan kesepakatan bersama melalui langkahlangkah strategis guna mencapai visi dan misi yang ada. Melalui sebuah perencanaan, seorang manajer mendapatkan gambaran yang diinginkan untuk melaksanakan proses tersebut.</w:t>
      </w:r>
    </w:p>
    <w:p w14:paraId="48468208" w14:textId="77777777" w:rsidR="000A0230" w:rsidRPr="00E072AA" w:rsidRDefault="000A0230" w:rsidP="000A0230">
      <w:pPr>
        <w:spacing w:after="0" w:line="360" w:lineRule="auto"/>
        <w:ind w:left="720" w:firstLine="720"/>
        <w:contextualSpacing/>
        <w:jc w:val="both"/>
        <w:rPr>
          <w:rFonts w:ascii="Times New Roman" w:eastAsiaTheme="minorHAnsi" w:hAnsi="Times New Roman"/>
          <w:i/>
          <w:iCs/>
          <w:sz w:val="24"/>
          <w:szCs w:val="24"/>
        </w:rPr>
      </w:pPr>
      <w:r w:rsidRPr="00E072AA">
        <w:rPr>
          <w:rFonts w:ascii="Times New Roman" w:eastAsiaTheme="minorHAnsi" w:hAnsi="Times New Roman"/>
          <w:i/>
          <w:iCs/>
          <w:sz w:val="24"/>
          <w:szCs w:val="24"/>
          <w:lang w:val="en-US"/>
        </w:rPr>
        <w:t xml:space="preserve">2. </w:t>
      </w:r>
      <w:r w:rsidRPr="00E072AA">
        <w:rPr>
          <w:rFonts w:ascii="Times New Roman" w:eastAsiaTheme="minorHAnsi" w:hAnsi="Times New Roman"/>
          <w:i/>
          <w:iCs/>
          <w:sz w:val="24"/>
          <w:szCs w:val="24"/>
        </w:rPr>
        <w:t>Pengorganisasian</w:t>
      </w:r>
    </w:p>
    <w:p w14:paraId="53F74625" w14:textId="77777777" w:rsidR="000A0230" w:rsidRPr="00E072AA" w:rsidRDefault="000A0230" w:rsidP="000A0230">
      <w:pPr>
        <w:spacing w:after="0" w:line="360" w:lineRule="auto"/>
        <w:ind w:left="1691"/>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Pengorganisasian merupakan proses koordinasi terhadap setiap sumber daya</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berupa individu ataupun kelompok untuk menerapkan perencanaan yang telah di buat, mengkoordinasikan setiap individu atau kelompok terhadap kegiatan-kegiatan yang telah disepakati.</w:t>
      </w:r>
    </w:p>
    <w:p w14:paraId="504AE018" w14:textId="77777777" w:rsidR="000A0230" w:rsidRPr="00E072AA" w:rsidRDefault="000A0230" w:rsidP="000A0230">
      <w:pPr>
        <w:spacing w:after="0" w:line="360" w:lineRule="auto"/>
        <w:ind w:left="720" w:firstLine="720"/>
        <w:contextualSpacing/>
        <w:jc w:val="both"/>
        <w:rPr>
          <w:rFonts w:ascii="Times New Roman" w:eastAsiaTheme="minorHAnsi" w:hAnsi="Times New Roman"/>
          <w:i/>
          <w:iCs/>
          <w:sz w:val="24"/>
          <w:szCs w:val="24"/>
        </w:rPr>
      </w:pPr>
      <w:r w:rsidRPr="00E072AA">
        <w:rPr>
          <w:rFonts w:ascii="Times New Roman" w:eastAsiaTheme="minorHAnsi" w:hAnsi="Times New Roman"/>
          <w:i/>
          <w:iCs/>
          <w:sz w:val="24"/>
          <w:szCs w:val="24"/>
          <w:lang w:val="en-US"/>
        </w:rPr>
        <w:t xml:space="preserve">3. </w:t>
      </w:r>
      <w:r w:rsidRPr="00E072AA">
        <w:rPr>
          <w:rFonts w:ascii="Times New Roman" w:eastAsiaTheme="minorHAnsi" w:hAnsi="Times New Roman"/>
          <w:i/>
          <w:iCs/>
          <w:sz w:val="24"/>
          <w:szCs w:val="24"/>
        </w:rPr>
        <w:t>Pengarahan</w:t>
      </w:r>
    </w:p>
    <w:p w14:paraId="6383CCB6" w14:textId="77777777" w:rsidR="000A0230" w:rsidRPr="00E072AA" w:rsidRDefault="000A0230" w:rsidP="000A0230">
      <w:pPr>
        <w:spacing w:after="0" w:line="360" w:lineRule="auto"/>
        <w:ind w:left="168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Pengarahan merupakan proses untuk memberikan motivasi dan arahan kepada karyawan untuk menjaga semangat kerja mereka dan juga dapat melaksanakan kegiatan tersebut secara efisien dan </w:t>
      </w:r>
      <w:r w:rsidRPr="00E072AA">
        <w:rPr>
          <w:rFonts w:ascii="Times New Roman" w:eastAsiaTheme="minorHAnsi" w:hAnsi="Times New Roman"/>
          <w:sz w:val="24"/>
          <w:szCs w:val="24"/>
        </w:rPr>
        <w:lastRenderedPageBreak/>
        <w:t xml:space="preserve">efektif agar dapat mengurangi kendala human error yang sering terjadi. </w:t>
      </w:r>
    </w:p>
    <w:p w14:paraId="525153B5" w14:textId="77777777" w:rsidR="000A0230" w:rsidRPr="00E072AA" w:rsidRDefault="000A0230" w:rsidP="000A0230">
      <w:pPr>
        <w:spacing w:after="0" w:line="360" w:lineRule="auto"/>
        <w:ind w:left="720" w:firstLine="720"/>
        <w:contextualSpacing/>
        <w:jc w:val="both"/>
        <w:rPr>
          <w:rFonts w:ascii="Times New Roman" w:eastAsiaTheme="minorHAnsi" w:hAnsi="Times New Roman"/>
          <w:i/>
          <w:iCs/>
          <w:sz w:val="24"/>
          <w:szCs w:val="24"/>
        </w:rPr>
      </w:pPr>
      <w:r w:rsidRPr="00E072AA">
        <w:rPr>
          <w:rFonts w:ascii="Times New Roman" w:eastAsiaTheme="minorHAnsi" w:hAnsi="Times New Roman"/>
          <w:i/>
          <w:iCs/>
          <w:sz w:val="24"/>
          <w:szCs w:val="24"/>
        </w:rPr>
        <w:t>4. Pengendalian</w:t>
      </w:r>
    </w:p>
    <w:p w14:paraId="15052EAF" w14:textId="77777777" w:rsidR="000A0230" w:rsidRPr="00E072AA" w:rsidRDefault="000A0230" w:rsidP="000A0230">
      <w:pPr>
        <w:spacing w:after="0" w:line="360" w:lineRule="auto"/>
        <w:ind w:left="168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Pengendalian merupakan pengawasan kegiatan untuk menjaga kesesuaian kegiatan dengan visi dan misi yang telah disepakati, dan juga menjaga kualitas atau standar pada kinerja karyawan untuk dilakukan tindakan koreksi jika dibutuhkan.</w:t>
      </w:r>
    </w:p>
    <w:p w14:paraId="509C56D2" w14:textId="77777777" w:rsidR="000A0230" w:rsidRPr="00E072AA" w:rsidRDefault="000A0230" w:rsidP="000A0230">
      <w:pPr>
        <w:spacing w:after="0" w:line="360" w:lineRule="auto"/>
        <w:ind w:left="851" w:hanging="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4.2</w:t>
      </w:r>
      <w:r w:rsidRPr="00E072AA">
        <w:rPr>
          <w:rFonts w:ascii="Times New Roman" w:eastAsiaTheme="minorHAnsi" w:hAnsi="Times New Roman"/>
          <w:sz w:val="24"/>
          <w:szCs w:val="24"/>
          <w:lang w:val="en-US"/>
        </w:rPr>
        <w:t xml:space="preserve"> Konsep Manajemen Pemasaran</w:t>
      </w:r>
    </w:p>
    <w:p w14:paraId="18BB8C9C" w14:textId="77777777" w:rsidR="000A0230" w:rsidRPr="00E072AA" w:rsidRDefault="000A0230" w:rsidP="000A0230">
      <w:pPr>
        <w:spacing w:after="0" w:line="360" w:lineRule="auto"/>
        <w:ind w:left="851" w:hanging="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ab/>
        <w:t>4.2.1 Manajemen Pemasaran</w:t>
      </w:r>
    </w:p>
    <w:p w14:paraId="6E0DF9BC" w14:textId="77777777" w:rsidR="000A0230" w:rsidRPr="00E072AA" w:rsidRDefault="000A0230" w:rsidP="000A0230">
      <w:pPr>
        <w:spacing w:after="0" w:line="360" w:lineRule="auto"/>
        <w:ind w:left="851"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lang w:val="en-US"/>
        </w:rPr>
        <w:tab/>
      </w:r>
      <w:r w:rsidRPr="00E072AA">
        <w:rPr>
          <w:rFonts w:ascii="Times New Roman" w:eastAsiaTheme="minorHAnsi" w:hAnsi="Times New Roman"/>
          <w:sz w:val="24"/>
          <w:szCs w:val="24"/>
          <w:lang w:val="en-US"/>
        </w:rPr>
        <w:tab/>
      </w:r>
      <w:r w:rsidRPr="00E072AA">
        <w:rPr>
          <w:rFonts w:ascii="Times New Roman" w:eastAsiaTheme="minorHAnsi" w:hAnsi="Times New Roman"/>
          <w:sz w:val="24"/>
          <w:szCs w:val="24"/>
        </w:rPr>
        <w:t>Manajemen pemasaran merupakan kegiatan yang direncanakan dan dijalankan oleh perusahaan. Perencanaan membutuhkan strategi dan keahlian yang tepat untuk menentukan rencana tersebut.</w:t>
      </w:r>
    </w:p>
    <w:p w14:paraId="2932A2ED" w14:textId="77777777" w:rsidR="000A0230" w:rsidRPr="00E072AA" w:rsidRDefault="000A0230" w:rsidP="000A0230">
      <w:pPr>
        <w:spacing w:after="0" w:line="360" w:lineRule="auto"/>
        <w:ind w:left="1440" w:firstLine="5"/>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Menurut Kotler dan Keller (2017:6), manajemen pemasaran merupakan pasar sasaran untuk menarik, mempertahankan, dan meningkatkan konsumen dengan menciptakan dan memberikan kualitas penjualan yang baik.</w:t>
      </w:r>
    </w:p>
    <w:p w14:paraId="16A11ADE" w14:textId="77777777" w:rsidR="000A0230" w:rsidRPr="00E072AA" w:rsidRDefault="000A0230" w:rsidP="000A0230">
      <w:pPr>
        <w:spacing w:after="0" w:line="360" w:lineRule="auto"/>
        <w:ind w:left="1440" w:firstLine="5"/>
        <w:contextualSpacing/>
        <w:jc w:val="both"/>
        <w:rPr>
          <w:rFonts w:ascii="Times New Roman" w:eastAsiaTheme="minorHAnsi" w:hAnsi="Times New Roman"/>
          <w:sz w:val="24"/>
          <w:szCs w:val="24"/>
        </w:rPr>
      </w:pPr>
    </w:p>
    <w:p w14:paraId="3D90760A"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Menurut Tjiptono (2016:63), manajemen pemasaran secara keseluruhan yaitu cara perusahaan melakukan bisnis yang mempersiapkan, menentukan, dan mendistribusikan produk, jasa, dan gagasan yang dapat memenuhi kebutuhan pasar sasaran.</w:t>
      </w:r>
    </w:p>
    <w:p w14:paraId="6A0D2ABB"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p>
    <w:p w14:paraId="162D449E"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Menurut Assauri (2018:12), manajemen pemasaran merupakan kegiatan menciptakan, mempersiapkan, melaksanakan rencana yang dilakukan perusahaan untuk menghasilkan keuntungan. </w:t>
      </w:r>
    </w:p>
    <w:p w14:paraId="61AE1E77"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p>
    <w:p w14:paraId="6FD3967E" w14:textId="77777777" w:rsidR="000A0230" w:rsidRPr="00E072AA" w:rsidRDefault="000A0230" w:rsidP="000A0230">
      <w:pPr>
        <w:spacing w:after="0" w:line="360" w:lineRule="auto"/>
        <w:ind w:left="851" w:firstLine="589"/>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Berdasarkan ketiga pernyataan yang telah dijelaskan beberapa para ahli, peneliti menyimpulkan bahwa manajemen pemasaran merupakan ilmu yang diterapkan pada suatu bisnis agar tetap hidup melalui proses perencanaan, pelaksanaan, dan pengendalian program penciptaan konsep pemasaran.</w:t>
      </w:r>
    </w:p>
    <w:p w14:paraId="234142C1" w14:textId="77777777" w:rsidR="000A0230" w:rsidRPr="00E072AA" w:rsidRDefault="000A0230" w:rsidP="000A0230">
      <w:pPr>
        <w:spacing w:after="0" w:line="360" w:lineRule="auto"/>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lastRenderedPageBreak/>
        <w:tab/>
      </w:r>
      <w:r w:rsidRPr="00E072AA">
        <w:rPr>
          <w:rFonts w:ascii="Times New Roman" w:eastAsiaTheme="minorHAnsi" w:hAnsi="Times New Roman"/>
          <w:sz w:val="24"/>
          <w:szCs w:val="24"/>
          <w:lang w:val="en-US"/>
        </w:rPr>
        <w:t xml:space="preserve">  4.2.2 Fungsi Manajemen Pemasaran</w:t>
      </w:r>
    </w:p>
    <w:p w14:paraId="19AABE02" w14:textId="77777777" w:rsidR="000A0230" w:rsidRPr="00E072AA" w:rsidRDefault="000A0230" w:rsidP="000A0230">
      <w:pPr>
        <w:spacing w:after="0" w:line="360" w:lineRule="auto"/>
        <w:contextualSpacing/>
        <w:jc w:val="both"/>
        <w:rPr>
          <w:rFonts w:ascii="Times New Roman" w:eastAsiaTheme="minorHAnsi" w:hAnsi="Times New Roman"/>
          <w:sz w:val="24"/>
          <w:szCs w:val="24"/>
        </w:rPr>
      </w:pPr>
      <w:r w:rsidRPr="00E072AA">
        <w:rPr>
          <w:rFonts w:ascii="Times New Roman" w:eastAsiaTheme="minorHAnsi" w:hAnsi="Times New Roman"/>
          <w:sz w:val="24"/>
          <w:szCs w:val="24"/>
          <w:lang w:val="en-US"/>
        </w:rPr>
        <w:tab/>
        <w:t xml:space="preserve">           </w:t>
      </w:r>
      <w:r w:rsidRPr="00E072AA">
        <w:rPr>
          <w:rFonts w:ascii="Times New Roman" w:eastAsiaTheme="minorHAnsi" w:hAnsi="Times New Roman"/>
          <w:sz w:val="24"/>
          <w:szCs w:val="24"/>
        </w:rPr>
        <w:t xml:space="preserve">Fungsi manajemen pemasaran menurut Panjaitan (2018:19): </w:t>
      </w:r>
    </w:p>
    <w:p w14:paraId="464808AD"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1. Perencanaan pemasaran Perencanaan segala sesuatu sebelum melakukan kegiatan pemasaran yang meliputi tujuan, strategi, kebijaksanaan, dan taktik yang akan dijalankan. </w:t>
      </w:r>
    </w:p>
    <w:p w14:paraId="5481A64B"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2. Implementasi pemasaran Implementasi pemasaran adalah proses yang mengubah strategi dan rencana pemasaran menjadi tindakan pemasaran untuk mencapai sasaran. Implementasi mencakup aktivitas sehari-hari secara efektif dalam pelaksanaan rencana pemasaran. Kegiatan ini dibutuhkan tindakan yang menarik semua orang atau semua aktivitas serta struktur organisasi formal yang dapat memainkan peranan penting dalam mengimplementasikan strategi pemasaran. </w:t>
      </w:r>
    </w:p>
    <w:p w14:paraId="1A30FEDE" w14:textId="00384733"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3. Pengendalian/evaluasi kegiatan pemasaran Usaha memberikan petunjuk pada para pelaksana agar mereka selalu bertindak sesuai dengan rencana.</w:t>
      </w:r>
    </w:p>
    <w:p w14:paraId="0A101AEA" w14:textId="330C8A24" w:rsidR="000A0230" w:rsidRPr="00E072AA" w:rsidRDefault="000A0230" w:rsidP="000A0230">
      <w:pPr>
        <w:spacing w:after="0" w:line="360" w:lineRule="auto"/>
        <w:ind w:firstLine="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4.3 Persepsi</w:t>
      </w:r>
    </w:p>
    <w:p w14:paraId="031C5622" w14:textId="6B4B8B26" w:rsidR="000A0230" w:rsidRPr="00E072AA" w:rsidRDefault="000A0230" w:rsidP="000A0230">
      <w:pPr>
        <w:spacing w:after="0" w:line="360" w:lineRule="auto"/>
        <w:ind w:firstLine="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ab/>
        <w:t>4.3.1 Pengertian Persepsi</w:t>
      </w:r>
    </w:p>
    <w:p w14:paraId="2B993EB6" w14:textId="77777777" w:rsidR="000A0230" w:rsidRPr="00E072AA" w:rsidRDefault="000A0230" w:rsidP="000A0230">
      <w:pPr>
        <w:spacing w:after="0" w:line="360" w:lineRule="auto"/>
        <w:ind w:left="720"/>
        <w:contextualSpacing/>
        <w:jc w:val="both"/>
        <w:rPr>
          <w:rFonts w:ascii="Times New Roman" w:eastAsiaTheme="minorHAnsi" w:hAnsi="Times New Roman"/>
          <w:sz w:val="24"/>
          <w:szCs w:val="24"/>
        </w:rPr>
      </w:pP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 xml:space="preserve">Dalam pemasaran, persepsi lebih penting daripada kenyataan karena mempengaruhi perilaku aktual konsumen. </w:t>
      </w:r>
    </w:p>
    <w:p w14:paraId="4C2616C8" w14:textId="2318165B"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Persepsi adalah proses di mana konsumen memilih, mengatur, dan menafsirkan masukan informasi untuk menciptakan gambaran dunia yang berarti. Konsumen melihat berbagai macam informasi melalui penglihatan, suara, bau, rasa, dan perasaan (Kotler dan Keller, 2016:97).</w:t>
      </w:r>
    </w:p>
    <w:p w14:paraId="6E1E6431"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p>
    <w:p w14:paraId="790B4486"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Persepsi pada hakikatnya adalah proses kognitif yang dialami oleh setiap orang di dalam memahami informasi tentang lingkungannya, baik lewat penglihatan, pendengaran, penghayatan, perasaan, dan penciuman (Thoha, 2015:141-142). Segala sesuatu yang didapat </w:t>
      </w:r>
      <w:r w:rsidRPr="00E072AA">
        <w:rPr>
          <w:rFonts w:ascii="Times New Roman" w:eastAsiaTheme="minorHAnsi" w:hAnsi="Times New Roman"/>
          <w:sz w:val="24"/>
          <w:szCs w:val="24"/>
        </w:rPr>
        <w:lastRenderedPageBreak/>
        <w:t>dilingkungan, baik dilihat, didengar, dihayati, dirasa, dan dicium akan diproses sebagai informasi untuk bertindak.</w:t>
      </w:r>
    </w:p>
    <w:p w14:paraId="7271834D"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p>
    <w:p w14:paraId="3000B150" w14:textId="77777777" w:rsidR="000A0230" w:rsidRPr="00E072AA" w:rsidRDefault="000A0230" w:rsidP="000A0230">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Pendapat yang lebih sederhana diungkapkan oleh Sugihartono, dkk (2016:8) bahwa persepsi merupakan proses untuk menerjemahkan atau menginterprestasi stimulus yang masuk dalam alat indera. Sedangkan menurut Wade dan Tarvis (2015:193) bahwa persepsi yaitu sekumpulan tindakan mental yang mengatur impuls-impuls sensorik menjadi suatu pola bermakna.</w:t>
      </w:r>
    </w:p>
    <w:p w14:paraId="6BCD0B60" w14:textId="77777777" w:rsidR="00DC6678" w:rsidRPr="00E072AA" w:rsidRDefault="000A0230" w:rsidP="00DC6678">
      <w:pPr>
        <w:spacing w:after="0" w:line="360" w:lineRule="auto"/>
        <w:ind w:left="720"/>
        <w:contextualSpacing/>
        <w:jc w:val="both"/>
        <w:rPr>
          <w:rFonts w:ascii="Times New Roman" w:eastAsiaTheme="minorHAnsi" w:hAnsi="Times New Roman"/>
          <w:sz w:val="24"/>
          <w:szCs w:val="24"/>
        </w:rPr>
      </w:pPr>
      <w:r w:rsidRPr="00E072AA">
        <w:rPr>
          <w:rFonts w:ascii="Times New Roman" w:eastAsiaTheme="minorHAnsi" w:hAnsi="Times New Roman"/>
          <w:sz w:val="24"/>
          <w:szCs w:val="24"/>
          <w:lang w:val="en-US"/>
        </w:rPr>
        <w:t xml:space="preserve">4.3.1.1 </w:t>
      </w:r>
      <w:r w:rsidRPr="00E072AA">
        <w:rPr>
          <w:rFonts w:ascii="Times New Roman" w:eastAsiaTheme="minorHAnsi" w:hAnsi="Times New Roman"/>
          <w:sz w:val="24"/>
          <w:szCs w:val="24"/>
        </w:rPr>
        <w:t>Persepsi kemudahan</w:t>
      </w:r>
    </w:p>
    <w:p w14:paraId="7914DDEC" w14:textId="343A41DC" w:rsidR="000A0230" w:rsidRPr="00E072AA" w:rsidRDefault="000A0230" w:rsidP="00DC6678">
      <w:pPr>
        <w:spacing w:after="0" w:line="360" w:lineRule="auto"/>
        <w:ind w:left="720" w:firstLine="72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penggunaan merupakan tingkat dimana seseorang meyakini bahwa penggunaan teknologi merupakan hal yang mudah dan tidak memerlukan usaha keras dari pemakainya. Konsep ini mencakup kejelasan tujuan penggunaan teknologi dan kemudahaan penggunaan sistem untuk tujuan sesuai dengan keinginan dari pengguna. Venkatesh dan Davis (2016:45)</w:t>
      </w:r>
    </w:p>
    <w:p w14:paraId="39FD62A0" w14:textId="2844DACC" w:rsidR="00DC6678" w:rsidRPr="00E072AA" w:rsidRDefault="00DC6678" w:rsidP="00DC6678">
      <w:pPr>
        <w:spacing w:after="0" w:line="360" w:lineRule="auto"/>
        <w:ind w:firstLine="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4.4 Minat Menggunakan</w:t>
      </w:r>
    </w:p>
    <w:p w14:paraId="748A8AD7" w14:textId="24929645" w:rsidR="00DC6678" w:rsidRPr="00E072AA" w:rsidRDefault="00DC6678" w:rsidP="00DC6678">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Menurut Davis et al. (2017:89) menyebutkan bahwa minat perilaku didefinisikan sebagai tingkat seberapa kuat minat seseorang untuk melakukan perilaku tertentu. Minat perilaku adalah keinginan untuk melakukan perilaku.</w:t>
      </w:r>
    </w:p>
    <w:p w14:paraId="269BA431" w14:textId="77777777" w:rsidR="00DC6678" w:rsidRPr="00E072AA" w:rsidRDefault="00DC6678" w:rsidP="00DC6678">
      <w:pPr>
        <w:spacing w:after="0" w:line="360" w:lineRule="auto"/>
        <w:ind w:left="1440"/>
        <w:contextualSpacing/>
        <w:jc w:val="both"/>
        <w:rPr>
          <w:rFonts w:ascii="Times New Roman" w:eastAsiaTheme="minorHAnsi" w:hAnsi="Times New Roman"/>
          <w:sz w:val="24"/>
          <w:szCs w:val="24"/>
        </w:rPr>
      </w:pPr>
    </w:p>
    <w:p w14:paraId="2BC44B89" w14:textId="77777777" w:rsidR="00DC6678" w:rsidRPr="00E072AA" w:rsidRDefault="00DC6678" w:rsidP="00DC6678">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Menurut Kotler (2016:19) bahwa minat adalah sesuatu yang timbul setelah menerima rangsangan dari produk yang dilihatnya, kemudian timbul ketertarikan untuk mencoba produk teresebut dan akhirnya timbul keinginan untuk membeli dan dapat memiliki produk tersebut. </w:t>
      </w:r>
    </w:p>
    <w:p w14:paraId="03F502AB" w14:textId="77777777" w:rsidR="00DC6678" w:rsidRPr="00E072AA" w:rsidRDefault="00DC6678" w:rsidP="00DC6678">
      <w:pPr>
        <w:spacing w:after="0" w:line="360" w:lineRule="auto"/>
        <w:ind w:left="1440"/>
        <w:contextualSpacing/>
        <w:jc w:val="both"/>
        <w:rPr>
          <w:rFonts w:ascii="Times New Roman" w:eastAsiaTheme="minorHAnsi" w:hAnsi="Times New Roman"/>
          <w:sz w:val="24"/>
          <w:szCs w:val="24"/>
        </w:rPr>
      </w:pPr>
    </w:p>
    <w:p w14:paraId="28486AA5" w14:textId="4F1B6552" w:rsidR="00DC6678" w:rsidRDefault="00DC6678" w:rsidP="00DC6678">
      <w:pPr>
        <w:spacing w:after="0" w:line="360" w:lineRule="auto"/>
        <w:ind w:left="1440"/>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Menurut Ajzen (2015:11) minat adalah suatu keadaan dalam diri seseorang pada dimensi kemungkinan subyektif yang meliputi hubungan antara orang itu sendiri dengan beberapa tindakan</w:t>
      </w:r>
    </w:p>
    <w:p w14:paraId="690AD5AD" w14:textId="77777777" w:rsidR="00E072AA" w:rsidRPr="00E072AA" w:rsidRDefault="00E072AA" w:rsidP="00DC6678">
      <w:pPr>
        <w:spacing w:after="0" w:line="360" w:lineRule="auto"/>
        <w:ind w:left="1440"/>
        <w:contextualSpacing/>
        <w:jc w:val="both"/>
        <w:rPr>
          <w:rFonts w:ascii="Times New Roman" w:eastAsiaTheme="minorHAnsi" w:hAnsi="Times New Roman"/>
          <w:sz w:val="24"/>
          <w:szCs w:val="24"/>
          <w:lang w:val="en-US"/>
        </w:rPr>
      </w:pPr>
    </w:p>
    <w:p w14:paraId="3DE52887" w14:textId="71425E85" w:rsidR="0053073A" w:rsidRPr="00E072AA" w:rsidRDefault="0053073A" w:rsidP="0053073A">
      <w:pPr>
        <w:numPr>
          <w:ilvl w:val="0"/>
          <w:numId w:val="3"/>
        </w:numPr>
        <w:spacing w:after="0" w:line="240" w:lineRule="auto"/>
        <w:ind w:left="426"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lastRenderedPageBreak/>
        <w:t>Penelitian Terdahulu</w:t>
      </w:r>
    </w:p>
    <w:p w14:paraId="47431C03" w14:textId="157C7CE8" w:rsidR="00543C61" w:rsidRPr="00E072AA" w:rsidRDefault="00543C61" w:rsidP="0053073A">
      <w:pPr>
        <w:numPr>
          <w:ilvl w:val="1"/>
          <w:numId w:val="3"/>
        </w:numPr>
        <w:spacing w:after="0" w:line="240" w:lineRule="auto"/>
        <w:ind w:left="851" w:hanging="426"/>
        <w:contextualSpacing/>
        <w:jc w:val="both"/>
        <w:rPr>
          <w:rFonts w:ascii="Times New Roman" w:eastAsiaTheme="minorHAnsi" w:hAnsi="Times New Roman"/>
          <w:sz w:val="24"/>
          <w:szCs w:val="24"/>
        </w:rPr>
      </w:pPr>
      <w:r w:rsidRPr="00E072AA">
        <w:rPr>
          <w:rFonts w:ascii="Times New Roman" w:hAnsi="Times New Roman"/>
          <w:b/>
          <w:bCs/>
          <w:color w:val="222222"/>
          <w:sz w:val="24"/>
          <w:szCs w:val="24"/>
          <w:shd w:val="clear" w:color="auto" w:fill="FFFFFF"/>
        </w:rPr>
        <w:t>Ekowati, V. M., Sabran, S., Supriyanto, A. S., Pratiwi, V. U., &amp; Masyhuri, M. (2021). Assessing the impact of empowerment on achieving employee performance mediating role of information communication technology</w:t>
      </w:r>
      <w:r w:rsidRPr="00E072AA">
        <w:rPr>
          <w:rFonts w:ascii="Times New Roman" w:hAnsi="Times New Roman"/>
          <w:color w:val="222222"/>
          <w:sz w:val="24"/>
          <w:szCs w:val="24"/>
          <w:shd w:val="clear" w:color="auto" w:fill="FFFFFF"/>
        </w:rPr>
        <w:t>. </w:t>
      </w:r>
      <w:r w:rsidRPr="00E072AA">
        <w:rPr>
          <w:rFonts w:ascii="Times New Roman" w:hAnsi="Times New Roman"/>
          <w:i/>
          <w:iCs/>
          <w:color w:val="222222"/>
          <w:sz w:val="24"/>
          <w:szCs w:val="24"/>
          <w:shd w:val="clear" w:color="auto" w:fill="FFFFFF"/>
        </w:rPr>
        <w:t>Quality–Access to Success journal</w:t>
      </w:r>
      <w:r w:rsidRPr="00E072AA">
        <w:rPr>
          <w:rFonts w:ascii="Times New Roman" w:hAnsi="Times New Roman"/>
          <w:color w:val="222222"/>
          <w:sz w:val="24"/>
          <w:szCs w:val="24"/>
          <w:shd w:val="clear" w:color="auto" w:fill="FFFFFF"/>
        </w:rPr>
        <w:t>, </w:t>
      </w:r>
      <w:r w:rsidRPr="00E072AA">
        <w:rPr>
          <w:rFonts w:ascii="Times New Roman" w:hAnsi="Times New Roman"/>
          <w:i/>
          <w:iCs/>
          <w:color w:val="222222"/>
          <w:sz w:val="24"/>
          <w:szCs w:val="24"/>
          <w:shd w:val="clear" w:color="auto" w:fill="FFFFFF"/>
        </w:rPr>
        <w:t>22</w:t>
      </w:r>
      <w:r w:rsidRPr="00E072AA">
        <w:rPr>
          <w:rFonts w:ascii="Times New Roman" w:hAnsi="Times New Roman"/>
          <w:color w:val="222222"/>
          <w:sz w:val="24"/>
          <w:szCs w:val="24"/>
          <w:shd w:val="clear" w:color="auto" w:fill="FFFFFF"/>
        </w:rPr>
        <w:t>(184), 211-216.</w:t>
      </w:r>
      <w:r w:rsidRPr="00E072AA">
        <w:rPr>
          <w:rFonts w:ascii="Times New Roman" w:eastAsiaTheme="minorHAnsi" w:hAnsi="Times New Roman"/>
          <w:sz w:val="24"/>
          <w:szCs w:val="24"/>
        </w:rPr>
        <w:t xml:space="preserve"> </w:t>
      </w:r>
      <w:r w:rsidR="00A07CD8" w:rsidRPr="00E072AA">
        <w:rPr>
          <w:rFonts w:ascii="Times New Roman" w:hAnsi="Times New Roman"/>
          <w:sz w:val="24"/>
          <w:szCs w:val="24"/>
        </w:rPr>
        <w: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w:t>
      </w:r>
      <w:r w:rsidR="00A07CD8" w:rsidRPr="00E072AA">
        <w:rPr>
          <w:rFonts w:ascii="Times New Roman" w:eastAsiaTheme="minorHAnsi" w:hAnsi="Times New Roman"/>
          <w:sz w:val="24"/>
          <w:szCs w:val="24"/>
        </w:rPr>
        <w:t xml:space="preserve"> </w:t>
      </w:r>
      <w:r w:rsidRPr="00E072AA">
        <w:rPr>
          <w:rFonts w:ascii="Times New Roman" w:eastAsiaTheme="minorHAnsi" w:hAnsi="Times New Roman"/>
          <w:sz w:val="24"/>
          <w:szCs w:val="24"/>
        </w:rPr>
        <w:fldChar w:fldCharType="begin" w:fldLock="1"/>
      </w:r>
      <w:r w:rsidR="00A07CD8" w:rsidRPr="00E072AA">
        <w:rPr>
          <w:rFonts w:ascii="Times New Roman" w:eastAsiaTheme="minorHAnsi" w:hAnsi="Times New Roman"/>
          <w:sz w:val="24"/>
          <w:szCs w:val="24"/>
        </w:rPr>
        <w:instrText>ADDIN CSL_CITATION {"citationItems":[{"id":"ITEM-1","itemData":{"DOI":"10.47750/QAS/22.184.27","ISSN":"26684861","abstract":"Human resources are seen as one of the most important assets that must be maintained, especially the existence of employees’ performance, which is needed for the sustainability of organizational performance. Factors which may affect the employees’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performance.","author":[{"dropping-particle":"","family":"Ekowati","given":"Vivin Maharani","non-dropping-particle":"","parse-names":false,"suffix":""},{"dropping-particle":"","family":"Sabran","given":"","non-dropping-particle":"","parse-names":false,"suffix":""},{"dropping-particle":"","family":"Supriyanto","given":"Achmad Sani","non-dropping-particle":"","parse-names":false,"suffix":""},{"dropping-particle":"","family":"Pratiwi","given":"Vilnanda Ulvilia","non-dropping-particle":"","parse-names":false,"suffix":""},{"dropping-particle":"","family":"Masyhuri","given":"","non-dropping-particle":"","parse-names":false,"suffix":""}],"container-title":"Quality - Access to Success","id":"ITEM-1","issue":"184","issued":{"date-parts":[["2021"]]},"page":"211-216","title":"Assessing the impact of empowerment on achieving employee performance mediating role of information communication technology","type":"article-journal","volume":"22"},"uris":["http://www.mendeley.com/documents/?uuid=c651b834-9182-45bf-943d-c62ea9be5311"]}],"mendeley":{"formattedCitation":"(Ekowati et al., 2021)","plainTextFormattedCitation":"(Ekowati et al., 2021)","previouslyFormattedCitation":"(Ekowati et al., 2021)"},"properties":{"noteIndex":0},"schema":"https://github.com/citation-style-language/schema/raw/master/csl-citation.json"}</w:instrText>
      </w:r>
      <w:r w:rsidRPr="00E072AA">
        <w:rPr>
          <w:rFonts w:ascii="Times New Roman" w:eastAsiaTheme="minorHAnsi" w:hAnsi="Times New Roman"/>
          <w:sz w:val="24"/>
          <w:szCs w:val="24"/>
        </w:rPr>
        <w:fldChar w:fldCharType="separate"/>
      </w:r>
      <w:r w:rsidRPr="00E072AA">
        <w:rPr>
          <w:rFonts w:ascii="Times New Roman" w:eastAsiaTheme="minorHAnsi" w:hAnsi="Times New Roman"/>
          <w:sz w:val="24"/>
          <w:szCs w:val="24"/>
        </w:rPr>
        <w:t>(Ekowati et al., 2021)</w:t>
      </w:r>
      <w:r w:rsidRPr="00E072AA">
        <w:rPr>
          <w:rFonts w:ascii="Times New Roman" w:eastAsiaTheme="minorHAnsi" w:hAnsi="Times New Roman"/>
          <w:sz w:val="24"/>
          <w:szCs w:val="24"/>
        </w:rPr>
        <w:fldChar w:fldCharType="end"/>
      </w:r>
    </w:p>
    <w:p w14:paraId="55DCB8C4" w14:textId="35AFD118" w:rsidR="00A07CD8" w:rsidRPr="00E072AA" w:rsidRDefault="00A07CD8" w:rsidP="0053073A">
      <w:pPr>
        <w:numPr>
          <w:ilvl w:val="1"/>
          <w:numId w:val="3"/>
        </w:numPr>
        <w:spacing w:after="0" w:line="240" w:lineRule="auto"/>
        <w:ind w:left="851" w:hanging="426"/>
        <w:contextualSpacing/>
        <w:jc w:val="both"/>
        <w:rPr>
          <w:rFonts w:ascii="Times New Roman" w:eastAsiaTheme="minorHAnsi" w:hAnsi="Times New Roman"/>
          <w:b/>
          <w:bCs/>
          <w:color w:val="000000" w:themeColor="text1"/>
          <w:sz w:val="24"/>
          <w:szCs w:val="24"/>
        </w:rPr>
      </w:pPr>
      <w:r w:rsidRPr="00E072AA">
        <w:rPr>
          <w:rFonts w:ascii="Times New Roman" w:hAnsi="Times New Roman"/>
          <w:b/>
          <w:bCs/>
          <w:color w:val="000000" w:themeColor="text1"/>
          <w:sz w:val="24"/>
          <w:szCs w:val="24"/>
          <w:shd w:val="clear" w:color="auto" w:fill="FFFFFF"/>
        </w:rPr>
        <w:t>Ekowati, V. M., &amp; Supriyanto, A. S. (2022). The interactive effects of leadership styles on counterproductive work behavior: an examination through multiple theoretical lenses. </w:t>
      </w:r>
      <w:r w:rsidRPr="00E072AA">
        <w:rPr>
          <w:rFonts w:ascii="Times New Roman" w:hAnsi="Times New Roman"/>
          <w:b/>
          <w:bCs/>
          <w:i/>
          <w:iCs/>
          <w:color w:val="000000" w:themeColor="text1"/>
          <w:sz w:val="24"/>
          <w:szCs w:val="24"/>
          <w:shd w:val="clear" w:color="auto" w:fill="FFFFFF"/>
        </w:rPr>
        <w:t>Quality–Access to Success</w:t>
      </w:r>
      <w:r w:rsidRPr="00E072AA">
        <w:rPr>
          <w:rFonts w:ascii="Times New Roman" w:hAnsi="Times New Roman"/>
          <w:b/>
          <w:bCs/>
          <w:color w:val="000000" w:themeColor="text1"/>
          <w:sz w:val="24"/>
          <w:szCs w:val="24"/>
          <w:shd w:val="clear" w:color="auto" w:fill="FFFFFF"/>
        </w:rPr>
        <w:t>, </w:t>
      </w:r>
      <w:r w:rsidRPr="00E072AA">
        <w:rPr>
          <w:rFonts w:ascii="Times New Roman" w:hAnsi="Times New Roman"/>
          <w:b/>
          <w:bCs/>
          <w:i/>
          <w:iCs/>
          <w:color w:val="000000" w:themeColor="text1"/>
          <w:sz w:val="24"/>
          <w:szCs w:val="24"/>
          <w:shd w:val="clear" w:color="auto" w:fill="FFFFFF"/>
        </w:rPr>
        <w:t>23</w:t>
      </w:r>
      <w:r w:rsidRPr="00E072AA">
        <w:rPr>
          <w:rFonts w:ascii="Times New Roman" w:hAnsi="Times New Roman"/>
          <w:b/>
          <w:bCs/>
          <w:color w:val="000000" w:themeColor="text1"/>
          <w:sz w:val="24"/>
          <w:szCs w:val="24"/>
          <w:shd w:val="clear" w:color="auto" w:fill="FFFFFF"/>
        </w:rPr>
        <w:t>(188), 145-153.</w:t>
      </w:r>
      <w:r w:rsidRPr="00E072AA">
        <w:rPr>
          <w:rFonts w:ascii="Times New Roman" w:hAnsi="Times New Roman"/>
          <w:b/>
          <w:bCs/>
          <w:color w:val="000000" w:themeColor="text1"/>
          <w:sz w:val="24"/>
          <w:szCs w:val="24"/>
          <w:shd w:val="clear" w:color="auto" w:fill="FFFFFF"/>
          <w:lang w:val="en-US"/>
        </w:rPr>
        <w:t xml:space="preserve"> </w:t>
      </w:r>
      <w:r w:rsidRPr="00E072AA">
        <w:rPr>
          <w:rFonts w:ascii="Times New Roman" w:hAnsi="Times New Roman"/>
          <w:sz w:val="24"/>
          <w:szCs w:val="24"/>
        </w:rPr>
        <w: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w:t>
      </w:r>
      <w:r w:rsidRPr="00E072AA">
        <w:rPr>
          <w:rFonts w:ascii="Times New Roman" w:hAnsi="Times New Roman"/>
          <w:sz w:val="24"/>
          <w:szCs w:val="24"/>
          <w:lang w:val="en-US"/>
        </w:rPr>
        <w:t xml:space="preserve">. </w:t>
      </w:r>
      <w:r w:rsidRPr="00E072AA">
        <w:rPr>
          <w:rFonts w:ascii="Times New Roman" w:hAnsi="Times New Roman"/>
          <w:sz w:val="24"/>
          <w:szCs w:val="24"/>
          <w:lang w:val="en-US"/>
        </w:rPr>
        <w:fldChar w:fldCharType="begin" w:fldLock="1"/>
      </w:r>
      <w:r w:rsidR="000F76C4" w:rsidRPr="00E072AA">
        <w:rPr>
          <w:rFonts w:ascii="Times New Roman" w:hAnsi="Times New Roman"/>
          <w:sz w:val="24"/>
          <w:szCs w:val="24"/>
          <w:lang w:val="en-US"/>
        </w:rPr>
        <w:instrText>ADDIN CSL_CITATION {"citationItems":[{"id":"ITEM-1","itemData":{"DOI":"10.47750/QAS/23.188.21","ISSN":"26684861","abstract":"This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work-life.","author":[{"dropping-particle":"","family":"Sabran","given":"","non-dropping-particle":"","parse-names":false,"suffix":""},{"dropping-particle":"","family":"Ekowati","given":"Vivin Maharani","non-dropping-particle":"","parse-names":false,"suffix":""},{"dropping-particle":"","family":"Supriyanto","given":"Achmad Sani","non-dropping-particle":"","parse-names":false,"suffix":""}],"container-title":"Quality - Access to Success","id":"ITEM-1","issue":"188","issued":{"date-parts":[["2022"]]},"page":"145-153","title":"The Interactive Effects of Leadership Styles on Counterproductive Work Behavior: An Examination Through Multiple Theoretical Lenses","type":"article-journal","volume":"23"},"uris":["http://www.mendeley.com/documents/?uuid=bdaa9f22-fa5a-489d-8888-bbb6431f7c50"]}],"mendeley":{"formattedCitation":"(Sabran et al., 2022)","plainTextFormattedCitation":"(Sabran et al., 2022)","previouslyFormattedCitation":"(Sabran et al., 2022)"},"properties":{"noteIndex":0},"schema":"https://github.com/citation-style-language/schema/raw/master/csl-citation.json"}</w:instrText>
      </w:r>
      <w:r w:rsidRPr="00E072AA">
        <w:rPr>
          <w:rFonts w:ascii="Times New Roman" w:hAnsi="Times New Roman"/>
          <w:sz w:val="24"/>
          <w:szCs w:val="24"/>
          <w:lang w:val="en-US"/>
        </w:rPr>
        <w:fldChar w:fldCharType="separate"/>
      </w:r>
      <w:r w:rsidRPr="00E072AA">
        <w:rPr>
          <w:rFonts w:ascii="Times New Roman" w:hAnsi="Times New Roman"/>
          <w:sz w:val="24"/>
          <w:szCs w:val="24"/>
          <w:lang w:val="en-US"/>
        </w:rPr>
        <w:t>(Sabran et al., 2022)</w:t>
      </w:r>
      <w:r w:rsidRPr="00E072AA">
        <w:rPr>
          <w:rFonts w:ascii="Times New Roman" w:hAnsi="Times New Roman"/>
          <w:sz w:val="24"/>
          <w:szCs w:val="24"/>
          <w:lang w:val="en-US"/>
        </w:rPr>
        <w:fldChar w:fldCharType="end"/>
      </w:r>
    </w:p>
    <w:p w14:paraId="68C30DA1" w14:textId="5A61445F" w:rsidR="00A07CD8" w:rsidRPr="00E072AA" w:rsidRDefault="000F76C4" w:rsidP="0053073A">
      <w:pPr>
        <w:numPr>
          <w:ilvl w:val="1"/>
          <w:numId w:val="3"/>
        </w:numPr>
        <w:spacing w:after="0" w:line="240" w:lineRule="auto"/>
        <w:ind w:left="851" w:hanging="426"/>
        <w:contextualSpacing/>
        <w:jc w:val="both"/>
        <w:rPr>
          <w:rFonts w:ascii="Times New Roman" w:eastAsiaTheme="minorHAnsi" w:hAnsi="Times New Roman"/>
          <w:b/>
          <w:bCs/>
          <w:color w:val="000000" w:themeColor="text1"/>
          <w:sz w:val="24"/>
          <w:szCs w:val="24"/>
        </w:rPr>
      </w:pPr>
      <w:r w:rsidRPr="00E072AA">
        <w:rPr>
          <w:rFonts w:ascii="Times New Roman" w:hAnsi="Times New Roman"/>
          <w:b/>
          <w:bCs/>
          <w:color w:val="000000" w:themeColor="text1"/>
          <w:sz w:val="24"/>
          <w:szCs w:val="24"/>
          <w:shd w:val="clear" w:color="auto" w:fill="FFFFFF"/>
        </w:rPr>
        <w:t>Sari, N. A., &amp; Adawiyah, R. (2019). The Impact of 900VA Electricity Tariff Adjustment on Household Consumption. </w:t>
      </w:r>
      <w:r w:rsidRPr="00E072AA">
        <w:rPr>
          <w:rFonts w:ascii="Times New Roman" w:hAnsi="Times New Roman"/>
          <w:b/>
          <w:bCs/>
          <w:i/>
          <w:iCs/>
          <w:color w:val="000000" w:themeColor="text1"/>
          <w:sz w:val="24"/>
          <w:szCs w:val="24"/>
          <w:shd w:val="clear" w:color="auto" w:fill="FFFFFF"/>
        </w:rPr>
        <w:t>Economics Development Analysis Journal</w:t>
      </w:r>
      <w:r w:rsidRPr="00E072AA">
        <w:rPr>
          <w:rFonts w:ascii="Times New Roman" w:hAnsi="Times New Roman"/>
          <w:b/>
          <w:bCs/>
          <w:color w:val="000000" w:themeColor="text1"/>
          <w:sz w:val="24"/>
          <w:szCs w:val="24"/>
          <w:shd w:val="clear" w:color="auto" w:fill="FFFFFF"/>
        </w:rPr>
        <w:t>, </w:t>
      </w:r>
      <w:r w:rsidRPr="00E072AA">
        <w:rPr>
          <w:rFonts w:ascii="Times New Roman" w:hAnsi="Times New Roman"/>
          <w:b/>
          <w:bCs/>
          <w:i/>
          <w:iCs/>
          <w:color w:val="000000" w:themeColor="text1"/>
          <w:sz w:val="24"/>
          <w:szCs w:val="24"/>
          <w:shd w:val="clear" w:color="auto" w:fill="FFFFFF"/>
        </w:rPr>
        <w:t>8</w:t>
      </w:r>
      <w:r w:rsidRPr="00E072AA">
        <w:rPr>
          <w:rFonts w:ascii="Times New Roman" w:hAnsi="Times New Roman"/>
          <w:b/>
          <w:bCs/>
          <w:color w:val="000000" w:themeColor="text1"/>
          <w:sz w:val="24"/>
          <w:szCs w:val="24"/>
          <w:shd w:val="clear" w:color="auto" w:fill="FFFFFF"/>
        </w:rPr>
        <w:t>(2), 200-214</w:t>
      </w:r>
      <w:r w:rsidRPr="00E072AA">
        <w:rPr>
          <w:rFonts w:ascii="Times New Roman" w:hAnsi="Times New Roman"/>
          <w:color w:val="222222"/>
          <w:sz w:val="24"/>
          <w:szCs w:val="24"/>
          <w:shd w:val="clear" w:color="auto" w:fill="FFFFFF"/>
        </w:rPr>
        <w:t>.</w:t>
      </w:r>
      <w:r w:rsidRPr="00E072AA">
        <w:rPr>
          <w:rFonts w:ascii="Times New Roman" w:hAnsi="Times New Roman"/>
          <w:color w:val="222222"/>
          <w:sz w:val="24"/>
          <w:szCs w:val="24"/>
          <w:shd w:val="clear" w:color="auto" w:fill="FFFFFF"/>
          <w:lang w:val="en-US"/>
        </w:rPr>
        <w:t xml:space="preserve"> </w:t>
      </w:r>
      <w:r w:rsidRPr="00E072AA">
        <w:rPr>
          <w:rFonts w:ascii="Times New Roman" w:hAnsi="Times New Roman"/>
          <w:sz w:val="24"/>
          <w:szCs w:val="24"/>
          <w:shd w:val="clear" w:color="auto" w:fill="FFFFFF"/>
        </w:rPr>
        <w:t xml:space="preserve">The aim of this study was to analyze the impact of 900 VA electricity tariff adjustments on household consumption patterns in East Borneo. This policy potentially increased the </w:t>
      </w:r>
      <w:r w:rsidRPr="00E072AA">
        <w:rPr>
          <w:rFonts w:ascii="Times New Roman" w:hAnsi="Times New Roman"/>
          <w:sz w:val="24"/>
          <w:szCs w:val="24"/>
          <w:shd w:val="clear" w:color="auto" w:fill="FFFFFF"/>
        </w:rPr>
        <w:lastRenderedPageBreak/>
        <w:t>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w:t>
      </w:r>
      <w:r w:rsidRPr="00E072AA">
        <w:rPr>
          <w:rFonts w:ascii="Times New Roman" w:hAnsi="Times New Roman"/>
          <w:sz w:val="24"/>
          <w:szCs w:val="24"/>
          <w:shd w:val="clear" w:color="auto" w:fill="FFFFFF"/>
          <w:lang w:val="en-US"/>
        </w:rPr>
        <w:t xml:space="preserve">. </w:t>
      </w:r>
      <w:r w:rsidR="007B73EB">
        <w:rPr>
          <w:rFonts w:ascii="Times New Roman" w:hAnsi="Times New Roman"/>
          <w:sz w:val="24"/>
          <w:szCs w:val="24"/>
          <w:shd w:val="clear" w:color="auto" w:fill="FFFFFF"/>
          <w:lang w:val="en-US"/>
        </w:rPr>
        <w:fldChar w:fldCharType="begin" w:fldLock="1"/>
      </w:r>
      <w:r w:rsidR="007B73EB">
        <w:rPr>
          <w:rFonts w:ascii="Times New Roman" w:hAnsi="Times New Roman"/>
          <w:sz w:val="24"/>
          <w:szCs w:val="24"/>
          <w:shd w:val="clear" w:color="auto" w:fill="FFFFFF"/>
          <w:lang w:val="en-US"/>
        </w:rPr>
        <w:instrText>ADDIN CSL_CITATION {"citationItems":[{"id":"ITEM-1","itemData":{"ISSN":"2252-6560","abstract":"________________________________________________________________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.","author":[{"dropping-particle":"","family":"Sari, Nilam Anggar, Adawiyah","given":"Raudatul","non-dropping-particle":"","parse-names":false,"suffix":""}],"container-title":"Economics Development Analysis Journal","id":"ITEM-1","issue":"2","issued":{"date-parts":[["2019"]]},"page":"200-214","title":"Economics Development Analysis Journal The Impact of 900VA Electricity Tariff Adjustment on Household Consumption","type":"article-journal","volume":"8"},"uris":["http://www.mendeley.com/documents/?uuid=acfa4836-ba4d-417c-a1b9-5fed14f4dd4a"]}],"mendeley":{"formattedCitation":"(Sari, Nilam Anggar, Adawiyah, 2019)","plainTextFormattedCitation":"(Sari, Nilam Anggar, Adawiyah, 2019)"},"properties":{"noteIndex":0},"schema":"https://github.com/citation-style-language/schema/raw/master/csl-citation.json"}</w:instrText>
      </w:r>
      <w:r w:rsidR="007B73EB">
        <w:rPr>
          <w:rFonts w:ascii="Times New Roman" w:hAnsi="Times New Roman"/>
          <w:sz w:val="24"/>
          <w:szCs w:val="24"/>
          <w:shd w:val="clear" w:color="auto" w:fill="FFFFFF"/>
          <w:lang w:val="en-US"/>
        </w:rPr>
        <w:fldChar w:fldCharType="separate"/>
      </w:r>
      <w:r w:rsidR="007B73EB" w:rsidRPr="007B73EB">
        <w:rPr>
          <w:rFonts w:ascii="Times New Roman" w:hAnsi="Times New Roman"/>
          <w:sz w:val="24"/>
          <w:szCs w:val="24"/>
          <w:shd w:val="clear" w:color="auto" w:fill="FFFFFF"/>
          <w:lang w:val="en-US"/>
        </w:rPr>
        <w:t>(Sari, Nilam Anggar, Adawiyah, 2019)</w:t>
      </w:r>
      <w:r w:rsidR="007B73EB">
        <w:rPr>
          <w:rFonts w:ascii="Times New Roman" w:hAnsi="Times New Roman"/>
          <w:sz w:val="24"/>
          <w:szCs w:val="24"/>
          <w:shd w:val="clear" w:color="auto" w:fill="FFFFFF"/>
          <w:lang w:val="en-US"/>
        </w:rPr>
        <w:fldChar w:fldCharType="end"/>
      </w:r>
    </w:p>
    <w:p w14:paraId="1B50A2F4" w14:textId="206113D8" w:rsidR="0053073A" w:rsidRPr="00E072AA" w:rsidRDefault="00DC6678" w:rsidP="0053073A">
      <w:pPr>
        <w:numPr>
          <w:ilvl w:val="1"/>
          <w:numId w:val="3"/>
        </w:numPr>
        <w:spacing w:after="0" w:line="240" w:lineRule="auto"/>
        <w:ind w:left="851" w:hanging="426"/>
        <w:contextualSpacing/>
        <w:jc w:val="both"/>
        <w:rPr>
          <w:rFonts w:ascii="Times New Roman" w:eastAsiaTheme="minorHAnsi" w:hAnsi="Times New Roman"/>
          <w:sz w:val="24"/>
          <w:szCs w:val="24"/>
        </w:rPr>
      </w:pPr>
      <w:r w:rsidRPr="00E072AA">
        <w:rPr>
          <w:rFonts w:ascii="Times New Roman" w:eastAsiaTheme="minorHAnsi" w:hAnsi="Times New Roman"/>
          <w:b/>
          <w:bCs/>
          <w:sz w:val="24"/>
          <w:szCs w:val="24"/>
        </w:rPr>
        <w:t xml:space="preserve">Leoni Joan, Tony Sitinjak, </w:t>
      </w:r>
      <w:r w:rsidRPr="00E072AA">
        <w:rPr>
          <w:rFonts w:ascii="Times New Roman" w:eastAsiaTheme="minorHAnsi" w:hAnsi="Times New Roman"/>
          <w:b/>
          <w:bCs/>
          <w:sz w:val="24"/>
          <w:szCs w:val="24"/>
          <w:lang w:val="en-US"/>
        </w:rPr>
        <w:t>(</w:t>
      </w:r>
      <w:r w:rsidRPr="00E072AA">
        <w:rPr>
          <w:rFonts w:ascii="Times New Roman" w:eastAsiaTheme="minorHAnsi" w:hAnsi="Times New Roman"/>
          <w:b/>
          <w:bCs/>
          <w:sz w:val="24"/>
          <w:szCs w:val="24"/>
        </w:rPr>
        <w:t>2019</w:t>
      </w:r>
      <w:r w:rsidRPr="00E072AA">
        <w:rPr>
          <w:rFonts w:ascii="Times New Roman" w:eastAsiaTheme="minorHAnsi" w:hAnsi="Times New Roman"/>
          <w:sz w:val="24"/>
          <w:szCs w:val="24"/>
          <w:lang w:val="en-US"/>
        </w:rPr>
        <w:t>) Judul penelitian “</w:t>
      </w:r>
      <w:r w:rsidRPr="00E072AA">
        <w:rPr>
          <w:rFonts w:ascii="Times New Roman" w:eastAsiaTheme="minorHAnsi" w:hAnsi="Times New Roman"/>
          <w:sz w:val="24"/>
          <w:szCs w:val="24"/>
        </w:rPr>
        <w:t>Pengaruh Persepsi Kebermanfaatan dan Persepsi Kemudahan Penggunaan Terhadap Minat Penggunaan Layanan Pembayaran Digital Go-Pay</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Hasil dari penelitian ini yaitu bahwa 1) Persepsi kebermanfaatan memiliki pengaruh langsung, positif, dan signifikan terhadap minat. 2) Persepsi kemudahan</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memiliki pengaruh langsung dan tidak langsung, positif, dan signifikan terhadap minat. 3) Persepsi kemudahan memiliki pengaruh langsung, positif, dan signifikan terhadap manfaat yang dirasakan</w:t>
      </w:r>
      <w:r w:rsidRPr="00E072AA">
        <w:rPr>
          <w:rFonts w:ascii="Times New Roman" w:eastAsiaTheme="minorHAnsi" w:hAnsi="Times New Roman"/>
          <w:sz w:val="24"/>
          <w:szCs w:val="24"/>
          <w:lang w:val="en-US"/>
        </w:rPr>
        <w:t>.</w:t>
      </w:r>
    </w:p>
    <w:p w14:paraId="7F88314B" w14:textId="369933E8" w:rsidR="0053073A" w:rsidRPr="00E072AA" w:rsidRDefault="00DC6678" w:rsidP="006F4BC0">
      <w:pPr>
        <w:numPr>
          <w:ilvl w:val="1"/>
          <w:numId w:val="3"/>
        </w:numPr>
        <w:spacing w:after="0" w:line="240" w:lineRule="auto"/>
        <w:contextualSpacing/>
        <w:jc w:val="both"/>
        <w:rPr>
          <w:rFonts w:ascii="Times New Roman" w:eastAsiaTheme="minorHAnsi" w:hAnsi="Times New Roman"/>
          <w:sz w:val="24"/>
          <w:szCs w:val="24"/>
          <w:lang w:val="en-US"/>
        </w:rPr>
      </w:pPr>
      <w:r w:rsidRPr="00E072AA">
        <w:rPr>
          <w:rFonts w:ascii="Times New Roman" w:eastAsiaTheme="minorHAnsi" w:hAnsi="Times New Roman"/>
          <w:b/>
          <w:bCs/>
          <w:sz w:val="24"/>
          <w:szCs w:val="24"/>
        </w:rPr>
        <w:t>Ratna Asri Saras Sati,</w:t>
      </w:r>
      <w:r w:rsidRPr="00E072AA">
        <w:rPr>
          <w:rFonts w:ascii="Times New Roman" w:eastAsiaTheme="minorHAnsi" w:hAnsi="Times New Roman"/>
          <w:b/>
          <w:bCs/>
          <w:sz w:val="24"/>
          <w:szCs w:val="24"/>
          <w:lang w:val="en-US"/>
        </w:rPr>
        <w:t xml:space="preserve"> &amp; </w:t>
      </w:r>
      <w:r w:rsidRPr="00E072AA">
        <w:rPr>
          <w:rFonts w:ascii="Times New Roman" w:eastAsiaTheme="minorHAnsi" w:hAnsi="Times New Roman"/>
          <w:b/>
          <w:bCs/>
          <w:sz w:val="24"/>
          <w:szCs w:val="24"/>
        </w:rPr>
        <w:t>M.Ramaditya</w:t>
      </w:r>
      <w:r w:rsidRPr="00E072AA">
        <w:rPr>
          <w:rFonts w:ascii="Times New Roman" w:eastAsiaTheme="minorHAnsi" w:hAnsi="Times New Roman"/>
          <w:b/>
          <w:bCs/>
          <w:sz w:val="24"/>
          <w:szCs w:val="24"/>
          <w:lang w:val="en-US"/>
        </w:rPr>
        <w:t>(2020)</w:t>
      </w:r>
      <w:r w:rsidRPr="00E072AA">
        <w:rPr>
          <w:rFonts w:ascii="Times New Roman" w:eastAsiaTheme="minorHAnsi" w:hAnsi="Times New Roman"/>
          <w:sz w:val="24"/>
          <w:szCs w:val="24"/>
          <w:lang w:val="en-US"/>
        </w:rPr>
        <w:t xml:space="preserve"> Judul penelitian “</w:t>
      </w:r>
      <w:r w:rsidRPr="00E072AA">
        <w:rPr>
          <w:rFonts w:ascii="Times New Roman" w:eastAsiaTheme="minorHAnsi" w:hAnsi="Times New Roman"/>
          <w:sz w:val="24"/>
          <w:szCs w:val="24"/>
        </w:rPr>
        <w:t>Pengaruh Persepsi Manfaat, Persepsi Kemudahan Penggunaan, Kepercayaan Dan Persepsi Risiko Terhadap Minat Menggunakan E-Money (Studi Kasus Pada Konsumen Yang Menggunakan Metland Card)</w:t>
      </w:r>
      <w:r w:rsidRPr="00E072AA">
        <w:rPr>
          <w:rFonts w:ascii="Times New Roman" w:eastAsiaTheme="minorHAnsi" w:hAnsi="Times New Roman"/>
          <w:sz w:val="24"/>
          <w:szCs w:val="24"/>
          <w:lang w:val="en-US"/>
        </w:rPr>
        <w:t>”</w:t>
      </w:r>
      <w:r w:rsidR="006F4BC0" w:rsidRPr="00E072AA">
        <w:rPr>
          <w:rFonts w:ascii="Times New Roman" w:eastAsiaTheme="minorHAnsi" w:hAnsi="Times New Roman"/>
          <w:sz w:val="24"/>
          <w:szCs w:val="24"/>
          <w:lang w:val="en-US"/>
        </w:rPr>
        <w:t xml:space="preserve"> Tujuan dari penelitian ini adalah: (1) Untuk mengetahuipengaruh manfaat yang dirasakan terhadap minat menggunakan Kartu Metlanduang elektronik (2) Untuk mengetahui pengaruh persepsi kemudahan digunakan untuk kepentingan penggunaan uang elektronik Metland Card (3) Untuk mengetahui pengaruh kepercayaan terhadap minat menggunakan Metland Card uang elektronik dan (4) Untuk mengetahui pengaruh risiko persepsi minat penggunaan uang elektronik Metland Card. Alat pengumpulan data menggunakan kuesioner yang disebarkan kepada responden yang dijadikan sampel. Sampel yang digunakan adalah 99 konsumen Kartu Metland. Penelitian ini menggunakan aplikasi untuk mengolah data menggunakan software PLS. Hasil perhitungan menunjukkan bahwa (1) Persepsi manfaat tidak mempengaruhi minat dalam penggunaan e-money pada konsumen yang menggunakan Metland Card (2) Persepsi kemudahan penggunaan berpengaruh signifikan terhadap minat penggunaan e-money pada </w:t>
      </w:r>
      <w:r w:rsidR="006F4BC0" w:rsidRPr="00E072AA">
        <w:rPr>
          <w:rFonts w:ascii="Times New Roman" w:eastAsiaTheme="minorHAnsi" w:hAnsi="Times New Roman"/>
          <w:sz w:val="24"/>
          <w:szCs w:val="24"/>
          <w:lang w:val="en-US"/>
        </w:rPr>
        <w:lastRenderedPageBreak/>
        <w:t>konsumen yang menggunakan Metland Card. (3)Kepercayaan tidak mempengaruhi minat menggunakan e-Money di Metland Card konsumen dan (4) Persepsi risiko berpengaruh signifikan minat menggunakan e-Money pada pengguna Metland Card.</w:t>
      </w:r>
    </w:p>
    <w:p w14:paraId="4ABC3C96" w14:textId="25E2C3A9" w:rsidR="0053073A" w:rsidRPr="00E072AA" w:rsidRDefault="006F4BC0" w:rsidP="006F4BC0">
      <w:pPr>
        <w:numPr>
          <w:ilvl w:val="1"/>
          <w:numId w:val="3"/>
        </w:numPr>
        <w:spacing w:after="0" w:line="240" w:lineRule="auto"/>
        <w:ind w:left="851"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NURHAYUN FATMAWATI</w:t>
      </w:r>
      <w:r w:rsidRPr="00E072AA">
        <w:rPr>
          <w:rFonts w:ascii="Times New Roman" w:eastAsiaTheme="minorHAnsi" w:hAnsi="Times New Roman"/>
          <w:sz w:val="24"/>
          <w:szCs w:val="24"/>
          <w:lang w:val="en-US"/>
        </w:rPr>
        <w:t xml:space="preserve"> ( 2022) Judul Skripsi “</w:t>
      </w:r>
      <w:r w:rsidRPr="00E072AA">
        <w:rPr>
          <w:rFonts w:ascii="Times New Roman" w:eastAsiaTheme="minorHAnsi" w:hAnsi="Times New Roman"/>
          <w:sz w:val="24"/>
          <w:szCs w:val="24"/>
        </w:rPr>
        <w:t>PENGARUH PERSEPSI KEMUDAHAN PENGGUNAAN DAN PERSEPSI RISIKO TERHADAP MINAT MENGGUNAKAN DOMPET DIGITAL SHOPEEPAY (Studi Kasus Generasi Z di Purbalingga)</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Dompet digital merupakan salah satu sistem pembayaran uang elektronik yang populer di Indonesia. Uang elektronik terdapat dua jenis produk, yaitu berbasis server dan berbasis chip. Dalam pengambilan keputusan untuk menggunakan dompet digital dipengaruhi beberapa faktor. Penelitian ini menggunakan teori TAM (Theory Acceptance Model) yang menjelaskan bahwa penerimaan suatu teknologi informasi dipengaruhi oleh 2 faktor utama yaitu kegunaan persepsian (perceived usefulness) dan kemudahan penggunaan persepsian (perceived ease of use). Penelitian ini memiliki 2 variabel bebas yaitu persepsi kemudahan penggunaan dan persepsi risiko, dan satu variabel terikat dalam penelitian ini adalah minat menggunakan dompet digital ShopeePay. Penelitian ini menggunakan pendekatan kuantitatif. Data yang digunakan merupakan data primer berupa kuesioner yang berjumlah 100 responden. Penelitian ini dianalisis dengan model regresi linier berganda menggunakan software SPSS. Hasil penelitian ini menunjukkan bahwa 2 variabel yaitu persepsi kemudahan penggunaan dan persepsi risiko terhadap minat menggunakan dompet digital ShopeePay memiliki pengaruh yang signifikan</w:t>
      </w:r>
    </w:p>
    <w:p w14:paraId="326D35D6" w14:textId="77777777" w:rsidR="0053073A" w:rsidRPr="00E072AA" w:rsidRDefault="0053073A" w:rsidP="0053073A">
      <w:pPr>
        <w:numPr>
          <w:ilvl w:val="0"/>
          <w:numId w:val="3"/>
        </w:numPr>
        <w:spacing w:after="0" w:line="240" w:lineRule="auto"/>
        <w:ind w:left="426" w:hanging="426"/>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Variabel Penelitian </w:t>
      </w:r>
    </w:p>
    <w:p w14:paraId="22B72970" w14:textId="08627122" w:rsidR="0053073A" w:rsidRPr="00E072AA" w:rsidRDefault="0053073A" w:rsidP="0053073A">
      <w:pPr>
        <w:spacing w:after="0" w:line="240" w:lineRule="auto"/>
        <w:ind w:left="851" w:hanging="425"/>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5.1</w:t>
      </w:r>
      <w:r w:rsidR="004F5321" w:rsidRPr="00E072AA">
        <w:rPr>
          <w:rFonts w:ascii="Times New Roman" w:eastAsiaTheme="minorHAnsi" w:hAnsi="Times New Roman"/>
          <w:sz w:val="24"/>
          <w:szCs w:val="24"/>
          <w:lang w:val="en-US"/>
        </w:rPr>
        <w:t xml:space="preserve"> Persepsi Kemudahan</w:t>
      </w:r>
      <w:r w:rsidR="00C758F1" w:rsidRPr="00E072AA">
        <w:rPr>
          <w:rFonts w:ascii="Times New Roman" w:eastAsiaTheme="minorHAnsi" w:hAnsi="Times New Roman"/>
          <w:sz w:val="24"/>
          <w:szCs w:val="24"/>
          <w:lang w:val="en-US"/>
        </w:rPr>
        <w:t xml:space="preserve"> (X1)</w:t>
      </w:r>
    </w:p>
    <w:p w14:paraId="67BD673B" w14:textId="3C3CBC9C" w:rsidR="0053073A" w:rsidRPr="00E072AA" w:rsidRDefault="0053073A" w:rsidP="0053073A">
      <w:pPr>
        <w:spacing w:after="0" w:line="240" w:lineRule="auto"/>
        <w:ind w:left="851" w:hanging="425"/>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5.2</w:t>
      </w:r>
      <w:r w:rsidR="004F5321" w:rsidRPr="00E072AA">
        <w:rPr>
          <w:rFonts w:ascii="Times New Roman" w:eastAsiaTheme="minorHAnsi" w:hAnsi="Times New Roman"/>
          <w:sz w:val="24"/>
          <w:szCs w:val="24"/>
          <w:lang w:val="en-US"/>
        </w:rPr>
        <w:t xml:space="preserve"> Promosi Cashback</w:t>
      </w:r>
      <w:r w:rsidR="00C758F1" w:rsidRPr="00E072AA">
        <w:rPr>
          <w:rFonts w:ascii="Times New Roman" w:eastAsiaTheme="minorHAnsi" w:hAnsi="Times New Roman"/>
          <w:sz w:val="24"/>
          <w:szCs w:val="24"/>
          <w:lang w:val="en-US"/>
        </w:rPr>
        <w:t xml:space="preserve"> (X2)</w:t>
      </w:r>
    </w:p>
    <w:p w14:paraId="682E2F74" w14:textId="42801516" w:rsidR="0053073A" w:rsidRPr="00E072AA" w:rsidRDefault="0053073A" w:rsidP="0053073A">
      <w:pPr>
        <w:spacing w:after="0" w:line="240" w:lineRule="auto"/>
        <w:ind w:left="851" w:hanging="425"/>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5.3</w:t>
      </w:r>
      <w:r w:rsidR="004F5321" w:rsidRPr="00E072AA">
        <w:rPr>
          <w:rFonts w:ascii="Times New Roman" w:eastAsiaTheme="minorHAnsi" w:hAnsi="Times New Roman"/>
          <w:sz w:val="24"/>
          <w:szCs w:val="24"/>
          <w:lang w:val="en-US"/>
        </w:rPr>
        <w:t xml:space="preserve"> Minat menggunakan</w:t>
      </w:r>
      <w:r w:rsidR="00C758F1" w:rsidRPr="00E072AA">
        <w:rPr>
          <w:rFonts w:ascii="Times New Roman" w:eastAsiaTheme="minorHAnsi" w:hAnsi="Times New Roman"/>
          <w:sz w:val="24"/>
          <w:szCs w:val="24"/>
          <w:lang w:val="en-US"/>
        </w:rPr>
        <w:t xml:space="preserve"> (Y)</w:t>
      </w:r>
    </w:p>
    <w:p w14:paraId="4EDF59FE" w14:textId="77777777" w:rsidR="0053073A" w:rsidRPr="00E072AA" w:rsidRDefault="0053073A" w:rsidP="0053073A">
      <w:pPr>
        <w:spacing w:after="0" w:line="240" w:lineRule="auto"/>
        <w:jc w:val="both"/>
        <w:rPr>
          <w:rFonts w:ascii="Times New Roman" w:eastAsiaTheme="minorHAnsi" w:hAnsi="Times New Roman"/>
          <w:sz w:val="24"/>
          <w:szCs w:val="24"/>
        </w:rPr>
      </w:pPr>
      <w:r w:rsidRPr="00E072AA">
        <w:rPr>
          <w:rFonts w:ascii="Times New Roman" w:eastAsiaTheme="minorHAnsi" w:hAnsi="Times New Roman"/>
          <w:sz w:val="24"/>
          <w:szCs w:val="24"/>
        </w:rPr>
        <w:t xml:space="preserve">6.    Dimensi/ Indikator Variabel </w:t>
      </w:r>
    </w:p>
    <w:p w14:paraId="706D1CD9" w14:textId="77777777" w:rsidR="006F4BC0" w:rsidRPr="00E072AA" w:rsidRDefault="0053073A" w:rsidP="006F4BC0">
      <w:pPr>
        <w:spacing w:after="0" w:line="240" w:lineRule="auto"/>
        <w:ind w:left="851" w:hanging="425"/>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 xml:space="preserve">6.1. </w:t>
      </w:r>
      <w:r w:rsidR="006F4BC0" w:rsidRPr="00E072AA">
        <w:rPr>
          <w:rFonts w:ascii="Times New Roman" w:eastAsiaTheme="minorHAnsi" w:hAnsi="Times New Roman"/>
          <w:sz w:val="24"/>
          <w:szCs w:val="24"/>
        </w:rPr>
        <w:t>Menurut Jimenez et al., (2016) dalam penelitian Andrean Septa Yogananda dan I Made Bayu Dirgantara (2017:4) mengemukakan bahwa persepsi kemudahan penggunaan terdiri dari tiga indikator, yaitu:</w:t>
      </w:r>
    </w:p>
    <w:p w14:paraId="1C0A9C58" w14:textId="4A75EEF6" w:rsidR="006F4BC0" w:rsidRPr="00E072AA" w:rsidRDefault="006F4BC0" w:rsidP="006F4BC0">
      <w:pPr>
        <w:spacing w:after="0" w:line="240" w:lineRule="auto"/>
        <w:ind w:left="851" w:hanging="131"/>
        <w:contextualSpacing/>
        <w:jc w:val="both"/>
        <w:rPr>
          <w:rFonts w:ascii="Times New Roman" w:eastAsiaTheme="minorHAnsi" w:hAnsi="Times New Roman"/>
          <w:sz w:val="24"/>
          <w:szCs w:val="24"/>
        </w:rPr>
      </w:pPr>
      <w:r w:rsidRPr="00E072AA">
        <w:rPr>
          <w:rFonts w:ascii="Times New Roman" w:eastAsiaTheme="minorHAnsi" w:hAnsi="Times New Roman"/>
          <w:sz w:val="24"/>
          <w:szCs w:val="24"/>
        </w:rPr>
        <w:t>1. Mudah dipelajari.</w:t>
      </w:r>
    </w:p>
    <w:p w14:paraId="1FCACF37" w14:textId="72363994" w:rsidR="006F4BC0" w:rsidRPr="00E072AA" w:rsidRDefault="006F4BC0" w:rsidP="006F4BC0">
      <w:pPr>
        <w:spacing w:after="0" w:line="240" w:lineRule="auto"/>
        <w:ind w:left="851" w:hanging="131"/>
        <w:contextualSpacing/>
        <w:jc w:val="both"/>
        <w:rPr>
          <w:rFonts w:ascii="Times New Roman" w:eastAsiaTheme="minorHAnsi" w:hAnsi="Times New Roman"/>
          <w:sz w:val="24"/>
          <w:szCs w:val="24"/>
        </w:rPr>
      </w:pPr>
      <w:r w:rsidRPr="00E072AA">
        <w:rPr>
          <w:rFonts w:ascii="Times New Roman" w:eastAsiaTheme="minorHAnsi" w:hAnsi="Times New Roman"/>
          <w:sz w:val="24"/>
          <w:szCs w:val="24"/>
          <w:lang w:val="en-US"/>
        </w:rPr>
        <w:t>2.</w:t>
      </w:r>
      <w:r w:rsidRPr="00E072AA">
        <w:rPr>
          <w:rFonts w:ascii="Times New Roman" w:eastAsiaTheme="minorHAnsi" w:hAnsi="Times New Roman"/>
          <w:sz w:val="24"/>
          <w:szCs w:val="24"/>
        </w:rPr>
        <w:t xml:space="preserve"> Mudah di</w:t>
      </w:r>
      <w:r w:rsidRPr="00E072AA">
        <w:rPr>
          <w:rFonts w:ascii="Times New Roman" w:eastAsiaTheme="minorHAnsi" w:hAnsi="Times New Roman"/>
          <w:sz w:val="24"/>
          <w:szCs w:val="24"/>
          <w:lang w:val="en-US"/>
        </w:rPr>
        <w:t>dapatkan.</w:t>
      </w:r>
    </w:p>
    <w:p w14:paraId="24A263BF" w14:textId="36361B5E" w:rsidR="006F4BC0" w:rsidRPr="00E072AA" w:rsidRDefault="006F4BC0" w:rsidP="006F4BC0">
      <w:pPr>
        <w:spacing w:after="0" w:line="240" w:lineRule="auto"/>
        <w:ind w:left="851" w:hanging="131"/>
        <w:contextualSpacing/>
        <w:jc w:val="both"/>
        <w:rPr>
          <w:rFonts w:ascii="Times New Roman" w:eastAsiaTheme="minorHAnsi" w:hAnsi="Times New Roman"/>
          <w:sz w:val="24"/>
          <w:szCs w:val="24"/>
        </w:rPr>
      </w:pPr>
      <w:r w:rsidRPr="00E072AA">
        <w:rPr>
          <w:rFonts w:ascii="Times New Roman" w:eastAsiaTheme="minorHAnsi" w:hAnsi="Times New Roman"/>
          <w:sz w:val="24"/>
          <w:szCs w:val="24"/>
          <w:lang w:val="en-US"/>
        </w:rPr>
        <w:t>3.</w:t>
      </w:r>
      <w:r w:rsidRPr="00E072AA">
        <w:rPr>
          <w:rFonts w:ascii="Times New Roman" w:eastAsiaTheme="minorHAnsi" w:hAnsi="Times New Roman"/>
          <w:sz w:val="24"/>
          <w:szCs w:val="24"/>
        </w:rPr>
        <w:t xml:space="preserve"> </w:t>
      </w:r>
      <w:r w:rsidRPr="00E072AA">
        <w:rPr>
          <w:rFonts w:ascii="Times New Roman" w:eastAsiaTheme="minorHAnsi" w:hAnsi="Times New Roman"/>
          <w:sz w:val="24"/>
          <w:szCs w:val="24"/>
          <w:lang w:val="en-US"/>
        </w:rPr>
        <w:t>Mudah untuk dioperasikan</w:t>
      </w:r>
    </w:p>
    <w:p w14:paraId="698C51D8" w14:textId="04D95242" w:rsidR="0053073A" w:rsidRPr="00E072AA" w:rsidRDefault="0053073A" w:rsidP="0053073A">
      <w:pPr>
        <w:spacing w:after="0" w:line="240" w:lineRule="auto"/>
        <w:ind w:left="426"/>
        <w:jc w:val="both"/>
        <w:rPr>
          <w:rFonts w:ascii="Times New Roman" w:eastAsiaTheme="minorHAnsi" w:hAnsi="Times New Roman"/>
          <w:sz w:val="24"/>
          <w:szCs w:val="24"/>
        </w:rPr>
      </w:pPr>
    </w:p>
    <w:p w14:paraId="4FBF6D2B" w14:textId="77777777" w:rsidR="006F4BC0" w:rsidRPr="00E072AA" w:rsidRDefault="0053073A" w:rsidP="0053073A">
      <w:pPr>
        <w:spacing w:after="0" w:line="240" w:lineRule="auto"/>
        <w:ind w:left="426"/>
        <w:jc w:val="both"/>
        <w:rPr>
          <w:rFonts w:ascii="Times New Roman" w:eastAsiaTheme="minorHAnsi" w:hAnsi="Times New Roman"/>
          <w:sz w:val="24"/>
          <w:szCs w:val="24"/>
          <w:lang w:val="en-US"/>
        </w:rPr>
      </w:pPr>
      <w:r w:rsidRPr="00E072AA">
        <w:rPr>
          <w:rFonts w:ascii="Times New Roman" w:eastAsiaTheme="minorHAnsi" w:hAnsi="Times New Roman"/>
          <w:sz w:val="24"/>
          <w:szCs w:val="24"/>
        </w:rPr>
        <w:t>6.2</w:t>
      </w:r>
      <w:r w:rsidR="006F4BC0" w:rsidRPr="00E072AA">
        <w:rPr>
          <w:rFonts w:ascii="Times New Roman" w:eastAsiaTheme="minorHAnsi" w:hAnsi="Times New Roman"/>
          <w:sz w:val="24"/>
          <w:szCs w:val="24"/>
          <w:lang w:val="en-US"/>
        </w:rPr>
        <w:t xml:space="preserve">. </w:t>
      </w:r>
      <w:r w:rsidR="006F4BC0" w:rsidRPr="00E072AA">
        <w:rPr>
          <w:rFonts w:ascii="Times New Roman" w:eastAsiaTheme="minorHAnsi" w:hAnsi="Times New Roman"/>
          <w:sz w:val="24"/>
          <w:szCs w:val="24"/>
        </w:rPr>
        <w:t xml:space="preserve">Promosi Cashback menurut Lupiyoadi dan Hamdani (2010) meliputi yang </w:t>
      </w:r>
      <w:r w:rsidR="006F4BC0" w:rsidRPr="00E072AA">
        <w:rPr>
          <w:rFonts w:ascii="Times New Roman" w:eastAsiaTheme="minorHAnsi" w:hAnsi="Times New Roman"/>
          <w:sz w:val="24"/>
          <w:szCs w:val="24"/>
          <w:lang w:val="en-US"/>
        </w:rPr>
        <w:t xml:space="preserve">yaitu : </w:t>
      </w:r>
    </w:p>
    <w:p w14:paraId="00AE48B0" w14:textId="16DDA10B" w:rsidR="006F4BC0" w:rsidRPr="00E072AA" w:rsidRDefault="006F4BC0" w:rsidP="006F4BC0">
      <w:pPr>
        <w:spacing w:after="0" w:line="240" w:lineRule="auto"/>
        <w:ind w:left="426"/>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ab/>
        <w:t>1</w:t>
      </w:r>
      <w:r w:rsidR="004F5321" w:rsidRPr="00E072AA">
        <w:rPr>
          <w:rFonts w:ascii="Times New Roman" w:eastAsiaTheme="minorHAnsi" w:hAnsi="Times New Roman"/>
          <w:sz w:val="24"/>
          <w:szCs w:val="24"/>
          <w:lang w:val="en-US"/>
        </w:rPr>
        <w:t>.</w:t>
      </w:r>
      <w:r w:rsidRPr="00E072AA">
        <w:rPr>
          <w:rFonts w:ascii="Times New Roman" w:eastAsiaTheme="minorHAnsi" w:hAnsi="Times New Roman"/>
          <w:sz w:val="24"/>
          <w:szCs w:val="24"/>
          <w:lang w:val="en-US"/>
        </w:rPr>
        <w:t xml:space="preserve"> M</w:t>
      </w:r>
      <w:r w:rsidRPr="00E072AA">
        <w:rPr>
          <w:rFonts w:ascii="Times New Roman" w:eastAsiaTheme="minorHAnsi" w:hAnsi="Times New Roman"/>
          <w:sz w:val="24"/>
          <w:szCs w:val="24"/>
        </w:rPr>
        <w:t>enyebarkan informasi terkait cashback melalui periklanan yang ditayangkan di beberapa media informasi seperti televisi, banner dari masing-masing merchant penyedia pembayaran menggunakan ShopeePay</w:t>
      </w:r>
    </w:p>
    <w:p w14:paraId="472CACE0" w14:textId="417D4853" w:rsidR="0053073A" w:rsidRPr="00E072AA" w:rsidRDefault="006F4BC0" w:rsidP="006F4BC0">
      <w:pPr>
        <w:spacing w:after="0" w:line="240" w:lineRule="auto"/>
        <w:ind w:left="426" w:firstLine="294"/>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2</w:t>
      </w:r>
      <w:r w:rsidR="004F5321" w:rsidRPr="00E072AA">
        <w:rPr>
          <w:rFonts w:ascii="Times New Roman" w:eastAsiaTheme="minorHAnsi" w:hAnsi="Times New Roman"/>
          <w:sz w:val="24"/>
          <w:szCs w:val="24"/>
          <w:lang w:val="en-US"/>
        </w:rPr>
        <w:t>.</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Informasi dari mulut ke mulut melalui rekomendasi para pengguna, Ketiga Promosi penjualan.</w:t>
      </w:r>
    </w:p>
    <w:p w14:paraId="0E9166EC" w14:textId="77777777" w:rsidR="004F5321" w:rsidRPr="00E072AA" w:rsidRDefault="0053073A" w:rsidP="004F5321">
      <w:pPr>
        <w:spacing w:after="0" w:line="240" w:lineRule="auto"/>
        <w:ind w:left="426"/>
        <w:jc w:val="both"/>
        <w:rPr>
          <w:rFonts w:ascii="Times New Roman" w:eastAsiaTheme="minorHAnsi" w:hAnsi="Times New Roman"/>
          <w:sz w:val="24"/>
          <w:szCs w:val="24"/>
          <w:lang w:val="en-ID"/>
        </w:rPr>
      </w:pPr>
      <w:r w:rsidRPr="00E072AA">
        <w:rPr>
          <w:rFonts w:ascii="Times New Roman" w:eastAsiaTheme="minorHAnsi" w:hAnsi="Times New Roman"/>
          <w:sz w:val="24"/>
          <w:szCs w:val="24"/>
        </w:rPr>
        <w:t>6.3</w:t>
      </w:r>
      <w:r w:rsidR="004F5321" w:rsidRPr="00E072AA">
        <w:rPr>
          <w:rFonts w:ascii="Times New Roman" w:eastAsiaTheme="minorHAnsi" w:hAnsi="Times New Roman"/>
          <w:sz w:val="24"/>
          <w:szCs w:val="24"/>
          <w:lang w:val="en-US"/>
        </w:rPr>
        <w:t xml:space="preserve"> Minat menggunakan menurut </w:t>
      </w:r>
      <w:r w:rsidR="004F5321" w:rsidRPr="00E072AA">
        <w:rPr>
          <w:rFonts w:ascii="Times New Roman" w:eastAsiaTheme="minorHAnsi" w:hAnsi="Times New Roman"/>
          <w:sz w:val="24"/>
          <w:szCs w:val="24"/>
          <w:lang w:val="en-ID"/>
        </w:rPr>
        <w:t>(Utami &amp; Kusumawati, 2017) yaitu:</w:t>
      </w:r>
    </w:p>
    <w:p w14:paraId="0DBBE895" w14:textId="69341834" w:rsidR="004F5321" w:rsidRPr="00E072AA" w:rsidRDefault="004F5321" w:rsidP="004F5321">
      <w:pPr>
        <w:spacing w:after="0" w:line="240" w:lineRule="auto"/>
        <w:ind w:left="720"/>
        <w:jc w:val="both"/>
        <w:rPr>
          <w:rFonts w:ascii="Times New Roman" w:eastAsiaTheme="minorHAnsi" w:hAnsi="Times New Roman"/>
          <w:sz w:val="24"/>
          <w:szCs w:val="24"/>
          <w:lang w:val="en-ID"/>
        </w:rPr>
      </w:pPr>
      <w:r w:rsidRPr="00E072AA">
        <w:rPr>
          <w:rFonts w:ascii="Times New Roman" w:eastAsiaTheme="minorHAnsi" w:hAnsi="Times New Roman"/>
          <w:sz w:val="24"/>
          <w:szCs w:val="24"/>
          <w:lang w:val="en-ID"/>
        </w:rPr>
        <w:t>1.  Priafat</w:t>
      </w:r>
    </w:p>
    <w:p w14:paraId="7CD65D03" w14:textId="77777777" w:rsidR="004F5321" w:rsidRPr="00E072AA" w:rsidRDefault="004F5321" w:rsidP="004F5321">
      <w:pPr>
        <w:spacing w:after="0" w:line="240" w:lineRule="auto"/>
        <w:ind w:left="426" w:firstLine="294"/>
        <w:jc w:val="both"/>
        <w:rPr>
          <w:rFonts w:ascii="Times New Roman" w:eastAsiaTheme="minorHAnsi" w:hAnsi="Times New Roman"/>
          <w:sz w:val="24"/>
          <w:szCs w:val="24"/>
          <w:lang w:val="en-ID"/>
        </w:rPr>
      </w:pPr>
      <w:r w:rsidRPr="00E072AA">
        <w:rPr>
          <w:rFonts w:ascii="Times New Roman" w:eastAsiaTheme="minorHAnsi" w:hAnsi="Times New Roman"/>
          <w:sz w:val="24"/>
          <w:szCs w:val="24"/>
          <w:lang w:val="en-ID"/>
        </w:rPr>
        <w:lastRenderedPageBreak/>
        <w:t>2.  Kemudahan</w:t>
      </w:r>
    </w:p>
    <w:p w14:paraId="46BB47D5" w14:textId="77777777" w:rsidR="004F5321" w:rsidRPr="00E072AA" w:rsidRDefault="004F5321" w:rsidP="004F5321">
      <w:pPr>
        <w:spacing w:after="0" w:line="240" w:lineRule="auto"/>
        <w:ind w:left="720"/>
        <w:jc w:val="both"/>
        <w:rPr>
          <w:rFonts w:ascii="Times New Roman" w:eastAsiaTheme="minorHAnsi" w:hAnsi="Times New Roman"/>
          <w:sz w:val="24"/>
          <w:szCs w:val="24"/>
          <w:lang w:val="en-ID"/>
        </w:rPr>
      </w:pPr>
      <w:r w:rsidRPr="00E072AA">
        <w:rPr>
          <w:rFonts w:ascii="Times New Roman" w:eastAsiaTheme="minorHAnsi" w:hAnsi="Times New Roman"/>
          <w:sz w:val="24"/>
          <w:szCs w:val="24"/>
          <w:lang w:val="en-ID"/>
        </w:rPr>
        <w:t>3.  Keamanan</w:t>
      </w:r>
    </w:p>
    <w:p w14:paraId="19BF8714" w14:textId="77777777" w:rsidR="004F5321" w:rsidRPr="00E072AA" w:rsidRDefault="004F5321" w:rsidP="004F5321">
      <w:pPr>
        <w:spacing w:after="0" w:line="240" w:lineRule="auto"/>
        <w:ind w:left="426" w:firstLine="294"/>
        <w:jc w:val="both"/>
        <w:rPr>
          <w:rFonts w:ascii="Times New Roman" w:eastAsiaTheme="minorHAnsi" w:hAnsi="Times New Roman"/>
          <w:sz w:val="24"/>
          <w:szCs w:val="24"/>
          <w:lang w:val="en-ID"/>
        </w:rPr>
      </w:pPr>
      <w:r w:rsidRPr="00E072AA">
        <w:rPr>
          <w:rFonts w:ascii="Times New Roman" w:eastAsiaTheme="minorHAnsi" w:hAnsi="Times New Roman"/>
          <w:sz w:val="24"/>
          <w:szCs w:val="24"/>
          <w:lang w:val="en-ID"/>
        </w:rPr>
        <w:t>4.  Ketertarikan</w:t>
      </w:r>
    </w:p>
    <w:p w14:paraId="63ADD5CB" w14:textId="77777777" w:rsidR="004F5321" w:rsidRPr="00E072AA" w:rsidRDefault="004F5321" w:rsidP="004F5321">
      <w:pPr>
        <w:spacing w:after="0" w:line="240" w:lineRule="auto"/>
        <w:ind w:left="426"/>
        <w:jc w:val="both"/>
        <w:rPr>
          <w:rFonts w:ascii="Times New Roman" w:eastAsiaTheme="minorHAnsi" w:hAnsi="Times New Roman"/>
          <w:sz w:val="24"/>
          <w:szCs w:val="24"/>
          <w:lang w:val="en-ID"/>
        </w:rPr>
      </w:pPr>
      <w:r w:rsidRPr="00E072AA">
        <w:rPr>
          <w:rFonts w:ascii="Times New Roman" w:eastAsiaTheme="minorHAnsi" w:hAnsi="Times New Roman"/>
          <w:sz w:val="24"/>
          <w:szCs w:val="24"/>
          <w:lang w:val="en-ID"/>
        </w:rPr>
        <w:t xml:space="preserve"> </w:t>
      </w:r>
    </w:p>
    <w:p w14:paraId="1EEFAA2F" w14:textId="77777777" w:rsidR="004F5321" w:rsidRPr="00E072AA" w:rsidRDefault="004F5321" w:rsidP="004F5321">
      <w:pPr>
        <w:spacing w:after="0" w:line="240" w:lineRule="auto"/>
        <w:ind w:left="426"/>
        <w:jc w:val="both"/>
        <w:rPr>
          <w:rFonts w:ascii="Times New Roman" w:eastAsiaTheme="minorHAnsi" w:hAnsi="Times New Roman"/>
          <w:sz w:val="24"/>
          <w:szCs w:val="24"/>
          <w:lang w:val="en-ID"/>
        </w:rPr>
      </w:pPr>
      <w:r w:rsidRPr="00E072AA">
        <w:rPr>
          <w:rFonts w:ascii="Times New Roman" w:eastAsiaTheme="minorHAnsi" w:hAnsi="Times New Roman"/>
          <w:sz w:val="24"/>
          <w:szCs w:val="24"/>
          <w:lang w:val="en-ID"/>
        </w:rPr>
        <w:t>(Utami &amp;</w:t>
      </w:r>
    </w:p>
    <w:p w14:paraId="6B6093F4" w14:textId="77777777" w:rsidR="004F5321" w:rsidRPr="00E072AA" w:rsidRDefault="004F5321" w:rsidP="004F5321">
      <w:pPr>
        <w:spacing w:after="0" w:line="240" w:lineRule="auto"/>
        <w:ind w:left="426"/>
        <w:jc w:val="both"/>
        <w:rPr>
          <w:rFonts w:ascii="Times New Roman" w:eastAsiaTheme="minorHAnsi" w:hAnsi="Times New Roman"/>
          <w:sz w:val="24"/>
          <w:szCs w:val="24"/>
          <w:lang w:val="en-ID"/>
        </w:rPr>
      </w:pPr>
      <w:r w:rsidRPr="00E072AA">
        <w:rPr>
          <w:rFonts w:ascii="Times New Roman" w:eastAsiaTheme="minorHAnsi" w:hAnsi="Times New Roman"/>
          <w:sz w:val="24"/>
          <w:szCs w:val="24"/>
          <w:lang w:val="en-ID"/>
        </w:rPr>
        <w:t>Kusumawati, 2017</w:t>
      </w:r>
    </w:p>
    <w:p w14:paraId="17F0EC50" w14:textId="7318F165" w:rsidR="0053073A" w:rsidRPr="00E072AA" w:rsidRDefault="0053073A" w:rsidP="0053073A">
      <w:pPr>
        <w:spacing w:after="0" w:line="240" w:lineRule="auto"/>
        <w:ind w:left="426"/>
        <w:jc w:val="both"/>
        <w:rPr>
          <w:rFonts w:ascii="Times New Roman" w:eastAsiaTheme="minorHAnsi" w:hAnsi="Times New Roman"/>
          <w:sz w:val="24"/>
          <w:szCs w:val="24"/>
          <w:lang w:val="en-US"/>
        </w:rPr>
      </w:pPr>
    </w:p>
    <w:p w14:paraId="10A671DD" w14:textId="77777777" w:rsidR="0053073A" w:rsidRPr="00E072AA" w:rsidRDefault="0053073A" w:rsidP="0053073A">
      <w:pPr>
        <w:spacing w:after="0" w:line="240" w:lineRule="auto"/>
        <w:jc w:val="both"/>
        <w:rPr>
          <w:rFonts w:ascii="Times New Roman" w:eastAsiaTheme="minorHAnsi" w:hAnsi="Times New Roman"/>
          <w:sz w:val="24"/>
          <w:szCs w:val="24"/>
        </w:rPr>
      </w:pPr>
      <w:r w:rsidRPr="00E072AA">
        <w:rPr>
          <w:rFonts w:ascii="Times New Roman" w:eastAsiaTheme="minorHAnsi" w:hAnsi="Times New Roman"/>
          <w:sz w:val="24"/>
          <w:szCs w:val="24"/>
        </w:rPr>
        <w:t>7.    Alat analisis</w:t>
      </w:r>
    </w:p>
    <w:p w14:paraId="5C6AD29F" w14:textId="69B49FAC" w:rsidR="0053073A" w:rsidRPr="00E072AA" w:rsidRDefault="0053073A" w:rsidP="0053073A">
      <w:pPr>
        <w:spacing w:after="0" w:line="240" w:lineRule="auto"/>
        <w:ind w:left="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7.1</w:t>
      </w:r>
      <w:r w:rsidR="00C758F1" w:rsidRPr="00E072AA">
        <w:rPr>
          <w:rFonts w:ascii="Times New Roman" w:eastAsiaTheme="minorHAnsi" w:hAnsi="Times New Roman"/>
          <w:sz w:val="24"/>
          <w:szCs w:val="24"/>
          <w:lang w:val="en-US"/>
        </w:rPr>
        <w:t xml:space="preserve"> Metodelogi Penelitian</w:t>
      </w:r>
    </w:p>
    <w:p w14:paraId="515E8BB6" w14:textId="199A9D25" w:rsidR="00C758F1" w:rsidRPr="00E072AA" w:rsidRDefault="00C758F1" w:rsidP="0053073A">
      <w:pPr>
        <w:spacing w:after="0" w:line="240" w:lineRule="auto"/>
        <w:ind w:left="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tab/>
      </w:r>
      <w:r w:rsidRPr="00E072AA">
        <w:rPr>
          <w:rFonts w:ascii="Times New Roman" w:eastAsiaTheme="minorHAnsi" w:hAnsi="Times New Roman"/>
          <w:sz w:val="24"/>
          <w:szCs w:val="24"/>
        </w:rPr>
        <w:t>Jenis penelitian yang digunakan yakni kuantitatif deskriptif, agar dapat menjelaskan fenomena yang telah terjadi saat ini sesuai dengan rumusan masalah yang sudah ditentukan. Pada penelitian ini terdiri dari beberapa variabel yaitu persepsi kemudahan penggunaan dan promosi cashback, dan minat menggunakan.</w:t>
      </w:r>
      <w:r w:rsidRPr="00E072AA">
        <w:rPr>
          <w:rFonts w:ascii="Times New Roman" w:eastAsiaTheme="minorHAnsi" w:hAnsi="Times New Roman"/>
          <w:sz w:val="24"/>
          <w:szCs w:val="24"/>
          <w:lang w:val="en-US"/>
        </w:rPr>
        <w:t xml:space="preserve"> </w:t>
      </w:r>
      <w:r w:rsidRPr="00E072AA">
        <w:rPr>
          <w:rFonts w:ascii="Times New Roman" w:eastAsiaTheme="minorHAnsi" w:hAnsi="Times New Roman"/>
          <w:sz w:val="24"/>
          <w:szCs w:val="24"/>
        </w:rPr>
        <w:t>Penelitian ini dilaksanakan di Fakultas Ekonomik dan Bisnis</w:t>
      </w:r>
      <w:r w:rsidRPr="00E072AA">
        <w:rPr>
          <w:rFonts w:ascii="Times New Roman" w:eastAsiaTheme="minorHAnsi" w:hAnsi="Times New Roman"/>
          <w:sz w:val="24"/>
          <w:szCs w:val="24"/>
          <w:lang w:val="en-US"/>
        </w:rPr>
        <w:t xml:space="preserve"> Universitas Kutai Kartanegara. </w:t>
      </w:r>
      <w:r w:rsidRPr="00E072AA">
        <w:rPr>
          <w:rFonts w:ascii="Times New Roman" w:eastAsiaTheme="minorHAnsi" w:hAnsi="Times New Roman"/>
          <w:sz w:val="24"/>
          <w:szCs w:val="24"/>
        </w:rPr>
        <w:t>Populasi yang terdapat pada penelitian yakni mahasiswa aktif di Jurusan</w:t>
      </w:r>
      <w:r w:rsidRPr="00E072AA">
        <w:rPr>
          <w:rFonts w:ascii="Times New Roman" w:eastAsiaTheme="minorHAnsi" w:hAnsi="Times New Roman"/>
          <w:sz w:val="24"/>
          <w:szCs w:val="24"/>
          <w:lang w:val="en-US"/>
        </w:rPr>
        <w:t xml:space="preserve"> Ekonomi dan Bisnis Universitas Kutai Kartanegara</w:t>
      </w:r>
    </w:p>
    <w:p w14:paraId="5B8B454B" w14:textId="77777777" w:rsidR="00C758F1" w:rsidRPr="00E072AA" w:rsidRDefault="00C758F1" w:rsidP="0053073A">
      <w:pPr>
        <w:spacing w:after="0" w:line="240" w:lineRule="auto"/>
        <w:ind w:left="426"/>
        <w:contextualSpacing/>
        <w:jc w:val="both"/>
        <w:rPr>
          <w:rFonts w:ascii="Times New Roman" w:eastAsiaTheme="minorHAnsi" w:hAnsi="Times New Roman"/>
          <w:sz w:val="24"/>
          <w:szCs w:val="24"/>
          <w:lang w:val="en-US"/>
        </w:rPr>
      </w:pPr>
    </w:p>
    <w:p w14:paraId="091F0577" w14:textId="35FD0937" w:rsidR="0053073A" w:rsidRPr="00E072AA" w:rsidRDefault="0053073A" w:rsidP="0053073A">
      <w:pPr>
        <w:spacing w:after="0" w:line="240" w:lineRule="auto"/>
        <w:ind w:left="426"/>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rPr>
        <w:t>7.2</w:t>
      </w:r>
      <w:r w:rsidR="00C758F1" w:rsidRPr="00E072AA">
        <w:rPr>
          <w:rFonts w:ascii="Times New Roman" w:eastAsiaTheme="minorHAnsi" w:hAnsi="Times New Roman"/>
          <w:sz w:val="24"/>
          <w:szCs w:val="24"/>
          <w:lang w:val="en-US"/>
        </w:rPr>
        <w:t xml:space="preserve"> </w:t>
      </w:r>
      <w:r w:rsidR="00C758F1" w:rsidRPr="00E072AA">
        <w:rPr>
          <w:rFonts w:ascii="Times New Roman" w:eastAsiaTheme="minorHAnsi" w:hAnsi="Times New Roman"/>
          <w:sz w:val="24"/>
          <w:szCs w:val="24"/>
        </w:rPr>
        <w:t>Teknik purposive sampling digunakan sebagai cara pengambilan sampel penelitian yang akan dilakukan.</w:t>
      </w:r>
      <w:r w:rsidR="00C758F1" w:rsidRPr="00E072AA">
        <w:rPr>
          <w:rFonts w:ascii="Times New Roman" w:eastAsiaTheme="minorHAnsi" w:hAnsi="Times New Roman"/>
          <w:sz w:val="24"/>
          <w:szCs w:val="24"/>
          <w:lang w:val="en-US"/>
        </w:rPr>
        <w:t xml:space="preserve"> </w:t>
      </w:r>
      <w:r w:rsidR="00C758F1" w:rsidRPr="00E072AA">
        <w:rPr>
          <w:rFonts w:ascii="Times New Roman" w:eastAsiaTheme="minorHAnsi" w:hAnsi="Times New Roman"/>
          <w:sz w:val="24"/>
          <w:szCs w:val="24"/>
        </w:rPr>
        <w:t>Dalam pengumpulan data penelitian menggunakan teknik penyebaran kuesioner secara online melalui sosial media dengan Google Forms. Dalam pengukurannya menggunakan skala linear 1-5 yaitu sangat tidak setuju dengan angka 1 hingga sangat setuju pada angka 5. Untuk analisis data dalam penelitian yakni menggunakan teknik analisis regresi linear berganda dengan mengaplikasikan SPSS</w:t>
      </w:r>
      <w:r w:rsidR="00C758F1" w:rsidRPr="00E072AA">
        <w:rPr>
          <w:rFonts w:ascii="Times New Roman" w:eastAsiaTheme="minorHAnsi" w:hAnsi="Times New Roman"/>
          <w:sz w:val="24"/>
          <w:szCs w:val="24"/>
          <w:lang w:val="en-US"/>
        </w:rPr>
        <w:t>.</w:t>
      </w:r>
    </w:p>
    <w:p w14:paraId="47574418" w14:textId="79DC20A3" w:rsidR="00C758F1" w:rsidRPr="00E072AA" w:rsidRDefault="00C758F1" w:rsidP="0053073A">
      <w:pPr>
        <w:spacing w:after="0" w:line="240" w:lineRule="auto"/>
        <w:ind w:left="426"/>
        <w:contextualSpacing/>
        <w:jc w:val="both"/>
        <w:rPr>
          <w:rFonts w:ascii="Times New Roman" w:eastAsiaTheme="minorHAnsi" w:hAnsi="Times New Roman"/>
          <w:sz w:val="24"/>
          <w:szCs w:val="24"/>
          <w:lang w:val="en-US"/>
        </w:rPr>
      </w:pPr>
    </w:p>
    <w:p w14:paraId="0CDCF7D7" w14:textId="141CB8DE" w:rsidR="00C758F1" w:rsidRPr="00E072AA" w:rsidRDefault="00C758F1" w:rsidP="0053073A">
      <w:pPr>
        <w:spacing w:after="0" w:line="240" w:lineRule="auto"/>
        <w:ind w:left="426"/>
        <w:contextualSpacing/>
        <w:jc w:val="both"/>
        <w:rPr>
          <w:rFonts w:ascii="Times New Roman" w:eastAsiaTheme="minorHAnsi" w:hAnsi="Times New Roman"/>
          <w:sz w:val="24"/>
          <w:szCs w:val="24"/>
          <w:lang w:val="en-US"/>
        </w:rPr>
      </w:pPr>
    </w:p>
    <w:p w14:paraId="2CECD43F" w14:textId="14974630" w:rsidR="00C758F1" w:rsidRPr="00E072AA" w:rsidRDefault="00C758F1" w:rsidP="0053073A">
      <w:pPr>
        <w:spacing w:after="0" w:line="240" w:lineRule="auto"/>
        <w:ind w:left="426"/>
        <w:contextualSpacing/>
        <w:jc w:val="both"/>
        <w:rPr>
          <w:rFonts w:ascii="Times New Roman" w:eastAsiaTheme="minorHAnsi" w:hAnsi="Times New Roman"/>
          <w:sz w:val="24"/>
          <w:szCs w:val="24"/>
          <w:lang w:val="en-US"/>
        </w:rPr>
      </w:pPr>
    </w:p>
    <w:p w14:paraId="0A6C55FD" w14:textId="792B8760" w:rsidR="00C758F1" w:rsidRPr="00E072AA" w:rsidRDefault="00C758F1" w:rsidP="0053073A">
      <w:pPr>
        <w:spacing w:after="0" w:line="240" w:lineRule="auto"/>
        <w:ind w:left="426"/>
        <w:contextualSpacing/>
        <w:jc w:val="both"/>
        <w:rPr>
          <w:rFonts w:ascii="Times New Roman" w:eastAsiaTheme="minorHAnsi" w:hAnsi="Times New Roman"/>
          <w:sz w:val="24"/>
          <w:szCs w:val="24"/>
          <w:lang w:val="en-US"/>
        </w:rPr>
      </w:pPr>
    </w:p>
    <w:p w14:paraId="15F55E1F" w14:textId="012882A3" w:rsidR="00C758F1" w:rsidRPr="00E072AA" w:rsidRDefault="00C758F1" w:rsidP="0053073A">
      <w:pPr>
        <w:spacing w:after="0" w:line="240" w:lineRule="auto"/>
        <w:ind w:left="426"/>
        <w:contextualSpacing/>
        <w:jc w:val="both"/>
        <w:rPr>
          <w:rFonts w:ascii="Times New Roman" w:eastAsiaTheme="minorHAnsi" w:hAnsi="Times New Roman"/>
          <w:sz w:val="24"/>
          <w:szCs w:val="24"/>
          <w:lang w:val="en-US"/>
        </w:rPr>
      </w:pPr>
    </w:p>
    <w:p w14:paraId="09D4FF0B" w14:textId="338F02F4" w:rsidR="00C758F1" w:rsidRPr="00E072AA" w:rsidRDefault="00C758F1" w:rsidP="004C5322">
      <w:pPr>
        <w:spacing w:after="0" w:line="240" w:lineRule="auto"/>
        <w:contextualSpacing/>
        <w:jc w:val="both"/>
        <w:rPr>
          <w:rFonts w:ascii="Times New Roman" w:eastAsiaTheme="minorHAnsi" w:hAnsi="Times New Roman"/>
          <w:sz w:val="24"/>
          <w:szCs w:val="24"/>
          <w:lang w:val="en-US"/>
        </w:rPr>
      </w:pPr>
    </w:p>
    <w:p w14:paraId="107115A6" w14:textId="77777777" w:rsidR="004C5322" w:rsidRPr="00E072AA" w:rsidRDefault="004C5322" w:rsidP="004C5322">
      <w:pPr>
        <w:spacing w:after="0" w:line="240" w:lineRule="auto"/>
        <w:contextualSpacing/>
        <w:jc w:val="both"/>
        <w:rPr>
          <w:rFonts w:ascii="Times New Roman" w:eastAsiaTheme="minorHAnsi" w:hAnsi="Times New Roman"/>
          <w:sz w:val="24"/>
          <w:szCs w:val="24"/>
          <w:lang w:val="en-US"/>
        </w:rPr>
      </w:pPr>
    </w:p>
    <w:p w14:paraId="12A42129" w14:textId="77777777" w:rsidR="004C5322" w:rsidRPr="00E072AA" w:rsidRDefault="004C5322" w:rsidP="004C5322">
      <w:pPr>
        <w:tabs>
          <w:tab w:val="left" w:pos="284"/>
        </w:tabs>
        <w:spacing w:after="0" w:line="240" w:lineRule="auto"/>
        <w:contextualSpacing/>
        <w:rPr>
          <w:rFonts w:ascii="Times New Roman" w:eastAsiaTheme="minorHAnsi" w:hAnsi="Times New Roman"/>
          <w:sz w:val="24"/>
          <w:szCs w:val="24"/>
          <w:lang w:val="en-US"/>
        </w:rPr>
        <w:sectPr w:rsidR="004C5322" w:rsidRPr="00E072AA" w:rsidSect="004C5322">
          <w:pgSz w:w="11906" w:h="16838" w:code="9"/>
          <w:pgMar w:top="2268" w:right="1701" w:bottom="1701" w:left="2268" w:header="720" w:footer="720" w:gutter="0"/>
          <w:cols w:space="720"/>
          <w:docGrid w:linePitch="360"/>
        </w:sectPr>
      </w:pPr>
    </w:p>
    <w:p w14:paraId="259332CF" w14:textId="23545E1C" w:rsidR="00DD2B5A" w:rsidRPr="00E072AA" w:rsidRDefault="00DD2B5A" w:rsidP="004C5322">
      <w:pPr>
        <w:tabs>
          <w:tab w:val="left" w:pos="284"/>
        </w:tabs>
        <w:spacing w:after="0" w:line="240" w:lineRule="auto"/>
        <w:contextualSpacing/>
        <w:rPr>
          <w:rFonts w:ascii="Times New Roman" w:eastAsiaTheme="minorHAnsi" w:hAnsi="Times New Roman"/>
          <w:b/>
          <w:bCs/>
          <w:sz w:val="24"/>
          <w:szCs w:val="24"/>
          <w:lang w:val="en-US"/>
        </w:rPr>
      </w:pPr>
    </w:p>
    <w:p w14:paraId="76AB1CE1" w14:textId="49D814E4" w:rsidR="004C5322" w:rsidRPr="00E072AA" w:rsidRDefault="004C5322" w:rsidP="004C5322">
      <w:pPr>
        <w:tabs>
          <w:tab w:val="left" w:pos="284"/>
        </w:tabs>
        <w:spacing w:after="0" w:line="240" w:lineRule="auto"/>
        <w:contextualSpacing/>
        <w:jc w:val="center"/>
        <w:rPr>
          <w:rFonts w:ascii="Times New Roman" w:eastAsiaTheme="minorHAnsi" w:hAnsi="Times New Roman"/>
          <w:b/>
          <w:bCs/>
          <w:sz w:val="24"/>
          <w:szCs w:val="24"/>
          <w:lang w:val="en-US"/>
        </w:rPr>
      </w:pPr>
      <w:r w:rsidRPr="00E072AA">
        <w:rPr>
          <w:rFonts w:ascii="Times New Roman" w:eastAsiaTheme="minorHAnsi" w:hAnsi="Times New Roman"/>
          <w:b/>
          <w:bCs/>
          <w:sz w:val="24"/>
          <w:szCs w:val="24"/>
          <w:lang w:val="en-US"/>
        </w:rPr>
        <w:t>Daftar Pustaka</w:t>
      </w:r>
    </w:p>
    <w:p w14:paraId="01A65675" w14:textId="77777777" w:rsidR="00E072AA" w:rsidRPr="00E072AA" w:rsidRDefault="00E072AA" w:rsidP="004C5322">
      <w:pPr>
        <w:tabs>
          <w:tab w:val="left" w:pos="284"/>
        </w:tabs>
        <w:spacing w:after="0" w:line="240" w:lineRule="auto"/>
        <w:contextualSpacing/>
        <w:jc w:val="center"/>
        <w:rPr>
          <w:rFonts w:ascii="Times New Roman" w:eastAsiaTheme="minorHAnsi" w:hAnsi="Times New Roman"/>
          <w:b/>
          <w:bCs/>
          <w:sz w:val="24"/>
          <w:szCs w:val="24"/>
          <w:lang w:val="en-US"/>
        </w:rPr>
      </w:pPr>
    </w:p>
    <w:p w14:paraId="1C27BD2F" w14:textId="7131C3D7" w:rsidR="007B73EB" w:rsidRPr="007B73EB" w:rsidRDefault="004C5322" w:rsidP="007B73EB">
      <w:pPr>
        <w:widowControl w:val="0"/>
        <w:autoSpaceDE w:val="0"/>
        <w:autoSpaceDN w:val="0"/>
        <w:adjustRightInd w:val="0"/>
        <w:spacing w:after="0" w:line="360" w:lineRule="auto"/>
        <w:ind w:left="480" w:hanging="480"/>
        <w:rPr>
          <w:rFonts w:ascii="Times New Roman" w:hAnsi="Times New Roman"/>
          <w:sz w:val="24"/>
          <w:szCs w:val="24"/>
        </w:rPr>
      </w:pPr>
      <w:r w:rsidRPr="00E072AA">
        <w:rPr>
          <w:rFonts w:ascii="Times New Roman" w:eastAsiaTheme="minorHAnsi" w:hAnsi="Times New Roman"/>
          <w:sz w:val="24"/>
          <w:szCs w:val="24"/>
          <w:lang w:val="en-US"/>
        </w:rPr>
        <w:fldChar w:fldCharType="begin" w:fldLock="1"/>
      </w:r>
      <w:r w:rsidRPr="00E072AA">
        <w:rPr>
          <w:rFonts w:ascii="Times New Roman" w:eastAsiaTheme="minorHAnsi" w:hAnsi="Times New Roman"/>
          <w:sz w:val="24"/>
          <w:szCs w:val="24"/>
          <w:lang w:val="en-US"/>
        </w:rPr>
        <w:instrText xml:space="preserve">ADDIN Mendeley Bibliography CSL_BIBLIOGRAPHY </w:instrText>
      </w:r>
      <w:r w:rsidRPr="00E072AA">
        <w:rPr>
          <w:rFonts w:ascii="Times New Roman" w:eastAsiaTheme="minorHAnsi" w:hAnsi="Times New Roman"/>
          <w:sz w:val="24"/>
          <w:szCs w:val="24"/>
          <w:lang w:val="en-US"/>
        </w:rPr>
        <w:fldChar w:fldCharType="separate"/>
      </w:r>
      <w:r w:rsidR="007B73EB" w:rsidRPr="007B73EB">
        <w:rPr>
          <w:rFonts w:ascii="Times New Roman" w:hAnsi="Times New Roman"/>
          <w:sz w:val="24"/>
          <w:szCs w:val="24"/>
        </w:rPr>
        <w:t xml:space="preserve">Ekowati, V. M., Sabran, Supriyanto, A. S., Pratiwi, V. U., &amp; Masyhuri. (2021). Assessing the impact of empowerment on achieving employee performance mediating role of information communication technology. </w:t>
      </w:r>
      <w:r w:rsidR="007B73EB" w:rsidRPr="007B73EB">
        <w:rPr>
          <w:rFonts w:ascii="Times New Roman" w:hAnsi="Times New Roman"/>
          <w:i/>
          <w:iCs/>
          <w:sz w:val="24"/>
          <w:szCs w:val="24"/>
        </w:rPr>
        <w:t>Quality - Access to Success</w:t>
      </w:r>
      <w:r w:rsidR="007B73EB" w:rsidRPr="007B73EB">
        <w:rPr>
          <w:rFonts w:ascii="Times New Roman" w:hAnsi="Times New Roman"/>
          <w:sz w:val="24"/>
          <w:szCs w:val="24"/>
        </w:rPr>
        <w:t xml:space="preserve">, </w:t>
      </w:r>
      <w:r w:rsidR="007B73EB" w:rsidRPr="007B73EB">
        <w:rPr>
          <w:rFonts w:ascii="Times New Roman" w:hAnsi="Times New Roman"/>
          <w:i/>
          <w:iCs/>
          <w:sz w:val="24"/>
          <w:szCs w:val="24"/>
        </w:rPr>
        <w:t>22</w:t>
      </w:r>
      <w:r w:rsidR="007B73EB" w:rsidRPr="007B73EB">
        <w:rPr>
          <w:rFonts w:ascii="Times New Roman" w:hAnsi="Times New Roman"/>
          <w:sz w:val="24"/>
          <w:szCs w:val="24"/>
        </w:rPr>
        <w:t>(184), 211–216. https://doi.org/10.47750/QAS/22.184.27</w:t>
      </w:r>
    </w:p>
    <w:p w14:paraId="3B916EBE" w14:textId="77777777" w:rsidR="007B73EB" w:rsidRPr="007B73EB" w:rsidRDefault="007B73EB" w:rsidP="007B73EB">
      <w:pPr>
        <w:widowControl w:val="0"/>
        <w:autoSpaceDE w:val="0"/>
        <w:autoSpaceDN w:val="0"/>
        <w:adjustRightInd w:val="0"/>
        <w:spacing w:after="0" w:line="360" w:lineRule="auto"/>
        <w:ind w:left="480" w:hanging="480"/>
        <w:rPr>
          <w:rFonts w:ascii="Times New Roman" w:hAnsi="Times New Roman"/>
          <w:sz w:val="24"/>
          <w:szCs w:val="24"/>
        </w:rPr>
      </w:pPr>
      <w:r w:rsidRPr="007B73EB">
        <w:rPr>
          <w:rFonts w:ascii="Times New Roman" w:hAnsi="Times New Roman"/>
          <w:sz w:val="24"/>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7B73EB">
        <w:rPr>
          <w:rFonts w:ascii="Times New Roman" w:hAnsi="Times New Roman"/>
          <w:i/>
          <w:iCs/>
          <w:sz w:val="24"/>
          <w:szCs w:val="24"/>
        </w:rPr>
        <w:t>Jurnal Ekonomi Bisnis Dan Kewirausahaan</w:t>
      </w:r>
      <w:r w:rsidRPr="007B73EB">
        <w:rPr>
          <w:rFonts w:ascii="Times New Roman" w:hAnsi="Times New Roman"/>
          <w:sz w:val="24"/>
          <w:szCs w:val="24"/>
        </w:rPr>
        <w:t xml:space="preserve">, </w:t>
      </w:r>
      <w:r w:rsidRPr="007B73EB">
        <w:rPr>
          <w:rFonts w:ascii="Times New Roman" w:hAnsi="Times New Roman"/>
          <w:i/>
          <w:iCs/>
          <w:sz w:val="24"/>
          <w:szCs w:val="24"/>
        </w:rPr>
        <w:t>8</w:t>
      </w:r>
      <w:r w:rsidRPr="007B73EB">
        <w:rPr>
          <w:rFonts w:ascii="Times New Roman" w:hAnsi="Times New Roman"/>
          <w:sz w:val="24"/>
          <w:szCs w:val="24"/>
        </w:rPr>
        <w:t>(3), 236. https://doi.org/10.26418/jebik.v8i3.35001</w:t>
      </w:r>
    </w:p>
    <w:p w14:paraId="5552517A" w14:textId="77777777" w:rsidR="007B73EB" w:rsidRPr="007B73EB" w:rsidRDefault="007B73EB" w:rsidP="007B73EB">
      <w:pPr>
        <w:widowControl w:val="0"/>
        <w:autoSpaceDE w:val="0"/>
        <w:autoSpaceDN w:val="0"/>
        <w:adjustRightInd w:val="0"/>
        <w:spacing w:after="0" w:line="360" w:lineRule="auto"/>
        <w:ind w:left="480" w:hanging="480"/>
        <w:rPr>
          <w:rFonts w:ascii="Times New Roman" w:hAnsi="Times New Roman"/>
          <w:sz w:val="24"/>
          <w:szCs w:val="24"/>
        </w:rPr>
      </w:pPr>
      <w:r w:rsidRPr="007B73EB">
        <w:rPr>
          <w:rFonts w:ascii="Times New Roman" w:hAnsi="Times New Roman"/>
          <w:sz w:val="24"/>
          <w:szCs w:val="24"/>
        </w:rPr>
        <w:t xml:space="preserve">Sabran, Ekowati, V. M., &amp; Supriyanto, A. S. (2022). The Interactive Effects of Leadership Styles on Counterproductive Work Behavior: An Examination Through Multiple Theoretical Lenses. </w:t>
      </w:r>
      <w:r w:rsidRPr="007B73EB">
        <w:rPr>
          <w:rFonts w:ascii="Times New Roman" w:hAnsi="Times New Roman"/>
          <w:i/>
          <w:iCs/>
          <w:sz w:val="24"/>
          <w:szCs w:val="24"/>
        </w:rPr>
        <w:t>Quality - Access to Success</w:t>
      </w:r>
      <w:r w:rsidRPr="007B73EB">
        <w:rPr>
          <w:rFonts w:ascii="Times New Roman" w:hAnsi="Times New Roman"/>
          <w:sz w:val="24"/>
          <w:szCs w:val="24"/>
        </w:rPr>
        <w:t xml:space="preserve">, </w:t>
      </w:r>
      <w:r w:rsidRPr="007B73EB">
        <w:rPr>
          <w:rFonts w:ascii="Times New Roman" w:hAnsi="Times New Roman"/>
          <w:i/>
          <w:iCs/>
          <w:sz w:val="24"/>
          <w:szCs w:val="24"/>
        </w:rPr>
        <w:t>23</w:t>
      </w:r>
      <w:r w:rsidRPr="007B73EB">
        <w:rPr>
          <w:rFonts w:ascii="Times New Roman" w:hAnsi="Times New Roman"/>
          <w:sz w:val="24"/>
          <w:szCs w:val="24"/>
        </w:rPr>
        <w:t>(188), 145–153. https://doi.org/10.47750/QAS/23.188.21</w:t>
      </w:r>
    </w:p>
    <w:p w14:paraId="520CA915" w14:textId="77777777" w:rsidR="007B73EB" w:rsidRPr="007B73EB" w:rsidRDefault="007B73EB" w:rsidP="007B73EB">
      <w:pPr>
        <w:widowControl w:val="0"/>
        <w:autoSpaceDE w:val="0"/>
        <w:autoSpaceDN w:val="0"/>
        <w:adjustRightInd w:val="0"/>
        <w:spacing w:after="0" w:line="360" w:lineRule="auto"/>
        <w:ind w:left="480" w:hanging="480"/>
        <w:rPr>
          <w:rFonts w:ascii="Times New Roman" w:hAnsi="Times New Roman"/>
          <w:sz w:val="24"/>
          <w:szCs w:val="24"/>
        </w:rPr>
      </w:pPr>
      <w:r w:rsidRPr="007B73EB">
        <w:rPr>
          <w:rFonts w:ascii="Times New Roman" w:hAnsi="Times New Roman"/>
          <w:sz w:val="24"/>
          <w:szCs w:val="24"/>
        </w:rPr>
        <w:t xml:space="preserve">Sari, Nilam Anggar, Adawiyah, R. (2019). Economics Development Analysis Journal The Impact of 900VA Electricity Tariff Adjustment on Household Consumption. </w:t>
      </w:r>
      <w:r w:rsidRPr="007B73EB">
        <w:rPr>
          <w:rFonts w:ascii="Times New Roman" w:hAnsi="Times New Roman"/>
          <w:i/>
          <w:iCs/>
          <w:sz w:val="24"/>
          <w:szCs w:val="24"/>
        </w:rPr>
        <w:t>Economics Development Analysis Journal</w:t>
      </w:r>
      <w:r w:rsidRPr="007B73EB">
        <w:rPr>
          <w:rFonts w:ascii="Times New Roman" w:hAnsi="Times New Roman"/>
          <w:sz w:val="24"/>
          <w:szCs w:val="24"/>
        </w:rPr>
        <w:t xml:space="preserve">, </w:t>
      </w:r>
      <w:r w:rsidRPr="007B73EB">
        <w:rPr>
          <w:rFonts w:ascii="Times New Roman" w:hAnsi="Times New Roman"/>
          <w:i/>
          <w:iCs/>
          <w:sz w:val="24"/>
          <w:szCs w:val="24"/>
        </w:rPr>
        <w:t>8</w:t>
      </w:r>
      <w:r w:rsidRPr="007B73EB">
        <w:rPr>
          <w:rFonts w:ascii="Times New Roman" w:hAnsi="Times New Roman"/>
          <w:sz w:val="24"/>
          <w:szCs w:val="24"/>
        </w:rPr>
        <w:t>(2), 200–214. http://journal.unnes.ac.id/sju/index.php/edaj</w:t>
      </w:r>
    </w:p>
    <w:p w14:paraId="4ABF7CD2" w14:textId="77777777" w:rsidR="007B73EB" w:rsidRPr="007B73EB" w:rsidRDefault="007B73EB" w:rsidP="007B73EB">
      <w:pPr>
        <w:widowControl w:val="0"/>
        <w:autoSpaceDE w:val="0"/>
        <w:autoSpaceDN w:val="0"/>
        <w:adjustRightInd w:val="0"/>
        <w:spacing w:after="0" w:line="360" w:lineRule="auto"/>
        <w:ind w:left="480" w:hanging="480"/>
        <w:rPr>
          <w:rFonts w:ascii="Times New Roman" w:hAnsi="Times New Roman"/>
          <w:sz w:val="24"/>
        </w:rPr>
      </w:pPr>
      <w:r w:rsidRPr="007B73EB">
        <w:rPr>
          <w:rFonts w:ascii="Times New Roman" w:hAnsi="Times New Roman"/>
          <w:sz w:val="24"/>
          <w:szCs w:val="24"/>
        </w:rPr>
        <w:t xml:space="preserve">Soegiarto, E., Palinggi, Y., Reza, F., &amp; Purwanti, S. (2022). Human Capital, Difussion Model, And Endogenous Growth: Evidence From Arellano-Bond Specification. </w:t>
      </w:r>
      <w:r w:rsidRPr="007B73EB">
        <w:rPr>
          <w:rFonts w:ascii="Times New Roman" w:hAnsi="Times New Roman"/>
          <w:i/>
          <w:iCs/>
          <w:sz w:val="24"/>
          <w:szCs w:val="24"/>
        </w:rPr>
        <w:t>Webology (ISSN: 1735-188X)</w:t>
      </w:r>
      <w:r w:rsidRPr="007B73EB">
        <w:rPr>
          <w:rFonts w:ascii="Times New Roman" w:hAnsi="Times New Roman"/>
          <w:sz w:val="24"/>
          <w:szCs w:val="24"/>
        </w:rPr>
        <w:t xml:space="preserve">, </w:t>
      </w:r>
      <w:r w:rsidRPr="007B73EB">
        <w:rPr>
          <w:rFonts w:ascii="Times New Roman" w:hAnsi="Times New Roman"/>
          <w:i/>
          <w:iCs/>
          <w:sz w:val="24"/>
          <w:szCs w:val="24"/>
        </w:rPr>
        <w:t>19</w:t>
      </w:r>
      <w:r w:rsidRPr="007B73EB">
        <w:rPr>
          <w:rFonts w:ascii="Times New Roman" w:hAnsi="Times New Roman"/>
          <w:sz w:val="24"/>
          <w:szCs w:val="24"/>
        </w:rPr>
        <w:t>(2), 6265–6278. https://www.webology.org/data-cms/articles/20220319100913pmwebology 19 (2) - 456 pdf.pdf</w:t>
      </w:r>
    </w:p>
    <w:p w14:paraId="659E548B" w14:textId="0EFCEFB7" w:rsidR="00DD2B5A" w:rsidRPr="00E072AA" w:rsidRDefault="004C5322" w:rsidP="00E072AA">
      <w:pPr>
        <w:tabs>
          <w:tab w:val="left" w:pos="284"/>
        </w:tabs>
        <w:spacing w:after="0" w:line="360" w:lineRule="auto"/>
        <w:contextualSpacing/>
        <w:jc w:val="both"/>
        <w:rPr>
          <w:rFonts w:ascii="Times New Roman" w:eastAsiaTheme="minorHAnsi" w:hAnsi="Times New Roman"/>
          <w:sz w:val="24"/>
          <w:szCs w:val="24"/>
          <w:lang w:val="en-US"/>
        </w:rPr>
      </w:pPr>
      <w:r w:rsidRPr="00E072AA">
        <w:rPr>
          <w:rFonts w:ascii="Times New Roman" w:eastAsiaTheme="minorHAnsi" w:hAnsi="Times New Roman"/>
          <w:sz w:val="24"/>
          <w:szCs w:val="24"/>
          <w:lang w:val="en-US"/>
        </w:rPr>
        <w:fldChar w:fldCharType="end"/>
      </w:r>
    </w:p>
    <w:sectPr w:rsidR="00DD2B5A" w:rsidRPr="00E072AA" w:rsidSect="004C5322">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68DA4" w14:textId="77777777" w:rsidR="00EB3AD6" w:rsidRDefault="00EB3AD6" w:rsidP="00295A83">
      <w:pPr>
        <w:spacing w:after="0" w:line="240" w:lineRule="auto"/>
      </w:pPr>
      <w:r>
        <w:separator/>
      </w:r>
    </w:p>
  </w:endnote>
  <w:endnote w:type="continuationSeparator" w:id="0">
    <w:p w14:paraId="1C14E638" w14:textId="77777777" w:rsidR="00EB3AD6" w:rsidRDefault="00EB3AD6" w:rsidP="0029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49F6C" w14:textId="77777777" w:rsidR="00EB3AD6" w:rsidRDefault="00EB3AD6" w:rsidP="00295A83">
      <w:pPr>
        <w:spacing w:after="0" w:line="240" w:lineRule="auto"/>
      </w:pPr>
      <w:r>
        <w:separator/>
      </w:r>
    </w:p>
  </w:footnote>
  <w:footnote w:type="continuationSeparator" w:id="0">
    <w:p w14:paraId="3145A58B" w14:textId="77777777" w:rsidR="00EB3AD6" w:rsidRDefault="00EB3AD6" w:rsidP="00295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6356D"/>
    <w:multiLevelType w:val="hybridMultilevel"/>
    <w:tmpl w:val="F6BAFCE4"/>
    <w:lvl w:ilvl="0" w:tplc="34D2E890">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15:restartNumberingAfterBreak="0">
    <w:nsid w:val="3CF72053"/>
    <w:multiLevelType w:val="multilevel"/>
    <w:tmpl w:val="30349DC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D225592"/>
    <w:multiLevelType w:val="hybridMultilevel"/>
    <w:tmpl w:val="6A9C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037C2"/>
    <w:multiLevelType w:val="hybridMultilevel"/>
    <w:tmpl w:val="AA4EE5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EA501D"/>
    <w:multiLevelType w:val="multilevel"/>
    <w:tmpl w:val="A8680730"/>
    <w:lvl w:ilvl="0">
      <w:start w:val="1"/>
      <w:numFmt w:val="decimal"/>
      <w:lvlText w:val="%1."/>
      <w:lvlJc w:val="left"/>
      <w:pPr>
        <w:ind w:left="2340" w:hanging="360"/>
      </w:pPr>
    </w:lvl>
    <w:lvl w:ilvl="1">
      <w:start w:val="4"/>
      <w:numFmt w:val="decimal"/>
      <w:isLgl/>
      <w:lvlText w:val="%1.%2."/>
      <w:lvlJc w:val="left"/>
      <w:pPr>
        <w:ind w:left="2445" w:hanging="465"/>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num w:numId="1" w16cid:durableId="928389703">
    <w:abstractNumId w:val="3"/>
  </w:num>
  <w:num w:numId="2" w16cid:durableId="586310291">
    <w:abstractNumId w:val="4"/>
  </w:num>
  <w:num w:numId="3" w16cid:durableId="1150290264">
    <w:abstractNumId w:val="1"/>
  </w:num>
  <w:num w:numId="4" w16cid:durableId="1881166507">
    <w:abstractNumId w:val="0"/>
  </w:num>
  <w:num w:numId="5" w16cid:durableId="801969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5E"/>
    <w:rsid w:val="000112A4"/>
    <w:rsid w:val="00015F66"/>
    <w:rsid w:val="00037D6C"/>
    <w:rsid w:val="0004368B"/>
    <w:rsid w:val="000467EE"/>
    <w:rsid w:val="00054465"/>
    <w:rsid w:val="00060FA4"/>
    <w:rsid w:val="00076C42"/>
    <w:rsid w:val="00082D12"/>
    <w:rsid w:val="000834AB"/>
    <w:rsid w:val="00085943"/>
    <w:rsid w:val="00087DB0"/>
    <w:rsid w:val="00094478"/>
    <w:rsid w:val="00095CA1"/>
    <w:rsid w:val="000A0230"/>
    <w:rsid w:val="000B1EEE"/>
    <w:rsid w:val="000B44FF"/>
    <w:rsid w:val="000C0FCD"/>
    <w:rsid w:val="000D1592"/>
    <w:rsid w:val="000D71D3"/>
    <w:rsid w:val="000F1C70"/>
    <w:rsid w:val="000F76C4"/>
    <w:rsid w:val="001001FD"/>
    <w:rsid w:val="00103E73"/>
    <w:rsid w:val="00105169"/>
    <w:rsid w:val="00107310"/>
    <w:rsid w:val="001105C0"/>
    <w:rsid w:val="00131A68"/>
    <w:rsid w:val="0013293E"/>
    <w:rsid w:val="00137FEF"/>
    <w:rsid w:val="001575F1"/>
    <w:rsid w:val="00157FBB"/>
    <w:rsid w:val="001653DA"/>
    <w:rsid w:val="00171D83"/>
    <w:rsid w:val="00185160"/>
    <w:rsid w:val="001A249B"/>
    <w:rsid w:val="001A6B6D"/>
    <w:rsid w:val="001B0574"/>
    <w:rsid w:val="001B216E"/>
    <w:rsid w:val="001B71F3"/>
    <w:rsid w:val="001B74C2"/>
    <w:rsid w:val="001D267C"/>
    <w:rsid w:val="001D3788"/>
    <w:rsid w:val="001D3AE2"/>
    <w:rsid w:val="001E2100"/>
    <w:rsid w:val="002012BA"/>
    <w:rsid w:val="00205837"/>
    <w:rsid w:val="00207EFA"/>
    <w:rsid w:val="00212793"/>
    <w:rsid w:val="00214451"/>
    <w:rsid w:val="00217AF5"/>
    <w:rsid w:val="00222C8D"/>
    <w:rsid w:val="00231350"/>
    <w:rsid w:val="00231BD8"/>
    <w:rsid w:val="00233067"/>
    <w:rsid w:val="00243E73"/>
    <w:rsid w:val="002474D4"/>
    <w:rsid w:val="0025794E"/>
    <w:rsid w:val="00257DBB"/>
    <w:rsid w:val="00262F11"/>
    <w:rsid w:val="00277595"/>
    <w:rsid w:val="00287143"/>
    <w:rsid w:val="00291C3D"/>
    <w:rsid w:val="00294CD1"/>
    <w:rsid w:val="00295A83"/>
    <w:rsid w:val="002B21FA"/>
    <w:rsid w:val="002B68B9"/>
    <w:rsid w:val="002C0453"/>
    <w:rsid w:val="002C18E9"/>
    <w:rsid w:val="002E2FC1"/>
    <w:rsid w:val="002E39EA"/>
    <w:rsid w:val="002F25DA"/>
    <w:rsid w:val="003134D6"/>
    <w:rsid w:val="00313D47"/>
    <w:rsid w:val="00332F6C"/>
    <w:rsid w:val="0033543B"/>
    <w:rsid w:val="00347FA2"/>
    <w:rsid w:val="00364809"/>
    <w:rsid w:val="00390589"/>
    <w:rsid w:val="003A3602"/>
    <w:rsid w:val="003A41AA"/>
    <w:rsid w:val="003A6B0E"/>
    <w:rsid w:val="003B46C7"/>
    <w:rsid w:val="003D12B1"/>
    <w:rsid w:val="003D7704"/>
    <w:rsid w:val="004001E0"/>
    <w:rsid w:val="004047C8"/>
    <w:rsid w:val="0040613C"/>
    <w:rsid w:val="004062DA"/>
    <w:rsid w:val="00406E89"/>
    <w:rsid w:val="00410D89"/>
    <w:rsid w:val="00413437"/>
    <w:rsid w:val="00416F66"/>
    <w:rsid w:val="0042032F"/>
    <w:rsid w:val="00421AF5"/>
    <w:rsid w:val="004257C7"/>
    <w:rsid w:val="00442A3D"/>
    <w:rsid w:val="004507C1"/>
    <w:rsid w:val="00455E8D"/>
    <w:rsid w:val="00467410"/>
    <w:rsid w:val="00470874"/>
    <w:rsid w:val="0047574C"/>
    <w:rsid w:val="00476D72"/>
    <w:rsid w:val="00483C92"/>
    <w:rsid w:val="00486B1D"/>
    <w:rsid w:val="00494FF1"/>
    <w:rsid w:val="004954A0"/>
    <w:rsid w:val="004A7EEE"/>
    <w:rsid w:val="004C3538"/>
    <w:rsid w:val="004C5322"/>
    <w:rsid w:val="004D52A2"/>
    <w:rsid w:val="004D6934"/>
    <w:rsid w:val="004E0B7E"/>
    <w:rsid w:val="004F5321"/>
    <w:rsid w:val="00512E06"/>
    <w:rsid w:val="0053073A"/>
    <w:rsid w:val="00530F0B"/>
    <w:rsid w:val="00532603"/>
    <w:rsid w:val="00537452"/>
    <w:rsid w:val="00543C61"/>
    <w:rsid w:val="00550BB1"/>
    <w:rsid w:val="0055649A"/>
    <w:rsid w:val="00557F8C"/>
    <w:rsid w:val="00570889"/>
    <w:rsid w:val="005816F1"/>
    <w:rsid w:val="00586535"/>
    <w:rsid w:val="00591FB0"/>
    <w:rsid w:val="0059613B"/>
    <w:rsid w:val="005A3BBC"/>
    <w:rsid w:val="005B46B0"/>
    <w:rsid w:val="005C4206"/>
    <w:rsid w:val="005D1064"/>
    <w:rsid w:val="005D28EA"/>
    <w:rsid w:val="005D3C13"/>
    <w:rsid w:val="005D5CD9"/>
    <w:rsid w:val="005D6FCA"/>
    <w:rsid w:val="005E64BE"/>
    <w:rsid w:val="005F2F92"/>
    <w:rsid w:val="00601274"/>
    <w:rsid w:val="006118BF"/>
    <w:rsid w:val="0061344E"/>
    <w:rsid w:val="0061476C"/>
    <w:rsid w:val="00616516"/>
    <w:rsid w:val="00635634"/>
    <w:rsid w:val="006418E8"/>
    <w:rsid w:val="00642882"/>
    <w:rsid w:val="0064402A"/>
    <w:rsid w:val="0065388B"/>
    <w:rsid w:val="00653BDA"/>
    <w:rsid w:val="00672512"/>
    <w:rsid w:val="00675E99"/>
    <w:rsid w:val="006761F6"/>
    <w:rsid w:val="00676B44"/>
    <w:rsid w:val="00685673"/>
    <w:rsid w:val="006946B5"/>
    <w:rsid w:val="006D56B5"/>
    <w:rsid w:val="006D6FDF"/>
    <w:rsid w:val="006E74E3"/>
    <w:rsid w:val="006F203B"/>
    <w:rsid w:val="006F4BC0"/>
    <w:rsid w:val="006F56C7"/>
    <w:rsid w:val="006F6EEC"/>
    <w:rsid w:val="006F6EF2"/>
    <w:rsid w:val="007011FC"/>
    <w:rsid w:val="00703C1C"/>
    <w:rsid w:val="00706530"/>
    <w:rsid w:val="00713815"/>
    <w:rsid w:val="0071551A"/>
    <w:rsid w:val="007208EA"/>
    <w:rsid w:val="00721D89"/>
    <w:rsid w:val="00725333"/>
    <w:rsid w:val="0073520E"/>
    <w:rsid w:val="00736233"/>
    <w:rsid w:val="00741F10"/>
    <w:rsid w:val="00741F7F"/>
    <w:rsid w:val="007749C7"/>
    <w:rsid w:val="00787E19"/>
    <w:rsid w:val="007A7BFB"/>
    <w:rsid w:val="007B73EB"/>
    <w:rsid w:val="007D0BDD"/>
    <w:rsid w:val="007F369D"/>
    <w:rsid w:val="0081616F"/>
    <w:rsid w:val="00821B59"/>
    <w:rsid w:val="00830D3E"/>
    <w:rsid w:val="00831549"/>
    <w:rsid w:val="008449B4"/>
    <w:rsid w:val="00845391"/>
    <w:rsid w:val="00845F88"/>
    <w:rsid w:val="00847408"/>
    <w:rsid w:val="00862941"/>
    <w:rsid w:val="008640A1"/>
    <w:rsid w:val="008646A4"/>
    <w:rsid w:val="00883588"/>
    <w:rsid w:val="0088474C"/>
    <w:rsid w:val="00884FB0"/>
    <w:rsid w:val="00890C76"/>
    <w:rsid w:val="0089660F"/>
    <w:rsid w:val="008A0E30"/>
    <w:rsid w:val="008A1E4D"/>
    <w:rsid w:val="008A70F2"/>
    <w:rsid w:val="008B1D91"/>
    <w:rsid w:val="008C02A5"/>
    <w:rsid w:val="008C235C"/>
    <w:rsid w:val="008C5A2B"/>
    <w:rsid w:val="008D2A70"/>
    <w:rsid w:val="008D6B0E"/>
    <w:rsid w:val="008E02F9"/>
    <w:rsid w:val="008F4B22"/>
    <w:rsid w:val="0090724F"/>
    <w:rsid w:val="00911829"/>
    <w:rsid w:val="0092106E"/>
    <w:rsid w:val="00921D3E"/>
    <w:rsid w:val="00926AE4"/>
    <w:rsid w:val="00932308"/>
    <w:rsid w:val="00944DD8"/>
    <w:rsid w:val="009517F7"/>
    <w:rsid w:val="00953014"/>
    <w:rsid w:val="009601B5"/>
    <w:rsid w:val="00962EBE"/>
    <w:rsid w:val="00962F55"/>
    <w:rsid w:val="00972A1D"/>
    <w:rsid w:val="00982233"/>
    <w:rsid w:val="00994B62"/>
    <w:rsid w:val="00997718"/>
    <w:rsid w:val="009D4E2D"/>
    <w:rsid w:val="009D7C6E"/>
    <w:rsid w:val="009E0A59"/>
    <w:rsid w:val="009E37F5"/>
    <w:rsid w:val="009E43D1"/>
    <w:rsid w:val="009E5B3E"/>
    <w:rsid w:val="00A07CD8"/>
    <w:rsid w:val="00A07CDD"/>
    <w:rsid w:val="00A312A9"/>
    <w:rsid w:val="00A4378A"/>
    <w:rsid w:val="00A6257B"/>
    <w:rsid w:val="00A76C06"/>
    <w:rsid w:val="00A94819"/>
    <w:rsid w:val="00AA3496"/>
    <w:rsid w:val="00AA6953"/>
    <w:rsid w:val="00AB194A"/>
    <w:rsid w:val="00AB446E"/>
    <w:rsid w:val="00AC001D"/>
    <w:rsid w:val="00AD3537"/>
    <w:rsid w:val="00AD7995"/>
    <w:rsid w:val="00AE33CD"/>
    <w:rsid w:val="00B032EA"/>
    <w:rsid w:val="00B1699B"/>
    <w:rsid w:val="00B233CA"/>
    <w:rsid w:val="00B27A9E"/>
    <w:rsid w:val="00B30CEC"/>
    <w:rsid w:val="00B33288"/>
    <w:rsid w:val="00B34F5A"/>
    <w:rsid w:val="00B4519A"/>
    <w:rsid w:val="00B47B02"/>
    <w:rsid w:val="00B52EA5"/>
    <w:rsid w:val="00B57700"/>
    <w:rsid w:val="00B804FB"/>
    <w:rsid w:val="00B94B5E"/>
    <w:rsid w:val="00BA5801"/>
    <w:rsid w:val="00BA7EBF"/>
    <w:rsid w:val="00BC7346"/>
    <w:rsid w:val="00BD3382"/>
    <w:rsid w:val="00BD6112"/>
    <w:rsid w:val="00BE171D"/>
    <w:rsid w:val="00BF1B61"/>
    <w:rsid w:val="00C0317D"/>
    <w:rsid w:val="00C10669"/>
    <w:rsid w:val="00C44BB5"/>
    <w:rsid w:val="00C46972"/>
    <w:rsid w:val="00C508EC"/>
    <w:rsid w:val="00C61EF6"/>
    <w:rsid w:val="00C7191E"/>
    <w:rsid w:val="00C74628"/>
    <w:rsid w:val="00C758F1"/>
    <w:rsid w:val="00C82A35"/>
    <w:rsid w:val="00C943A0"/>
    <w:rsid w:val="00C97301"/>
    <w:rsid w:val="00CA64AF"/>
    <w:rsid w:val="00CC1841"/>
    <w:rsid w:val="00CC20D3"/>
    <w:rsid w:val="00CC4BBE"/>
    <w:rsid w:val="00CC6E80"/>
    <w:rsid w:val="00CF035D"/>
    <w:rsid w:val="00D00CB9"/>
    <w:rsid w:val="00D02D34"/>
    <w:rsid w:val="00D13C45"/>
    <w:rsid w:val="00D16EF7"/>
    <w:rsid w:val="00D31157"/>
    <w:rsid w:val="00D40767"/>
    <w:rsid w:val="00D71DB2"/>
    <w:rsid w:val="00D749FB"/>
    <w:rsid w:val="00D74A4E"/>
    <w:rsid w:val="00D80E9F"/>
    <w:rsid w:val="00DB2A05"/>
    <w:rsid w:val="00DC4678"/>
    <w:rsid w:val="00DC6678"/>
    <w:rsid w:val="00DD2B5A"/>
    <w:rsid w:val="00E072AA"/>
    <w:rsid w:val="00E251B1"/>
    <w:rsid w:val="00E31741"/>
    <w:rsid w:val="00E33DC4"/>
    <w:rsid w:val="00E36648"/>
    <w:rsid w:val="00E43C97"/>
    <w:rsid w:val="00E508E2"/>
    <w:rsid w:val="00E51B2A"/>
    <w:rsid w:val="00E52D8F"/>
    <w:rsid w:val="00E612B9"/>
    <w:rsid w:val="00E80191"/>
    <w:rsid w:val="00E81B86"/>
    <w:rsid w:val="00EA73AC"/>
    <w:rsid w:val="00EA776A"/>
    <w:rsid w:val="00EB3AD6"/>
    <w:rsid w:val="00EC6386"/>
    <w:rsid w:val="00ED0302"/>
    <w:rsid w:val="00ED0A4B"/>
    <w:rsid w:val="00ED7FA7"/>
    <w:rsid w:val="00EE6A1A"/>
    <w:rsid w:val="00F018B7"/>
    <w:rsid w:val="00F01C6F"/>
    <w:rsid w:val="00F120C1"/>
    <w:rsid w:val="00F21568"/>
    <w:rsid w:val="00F2271B"/>
    <w:rsid w:val="00F50FAD"/>
    <w:rsid w:val="00F54563"/>
    <w:rsid w:val="00F5695D"/>
    <w:rsid w:val="00F569A2"/>
    <w:rsid w:val="00F577F1"/>
    <w:rsid w:val="00F66D8E"/>
    <w:rsid w:val="00F70F5D"/>
    <w:rsid w:val="00FA4199"/>
    <w:rsid w:val="00FA521F"/>
    <w:rsid w:val="00FA69C4"/>
    <w:rsid w:val="00FB0403"/>
    <w:rsid w:val="00FB2505"/>
    <w:rsid w:val="00FB2F72"/>
    <w:rsid w:val="00FB5D1E"/>
    <w:rsid w:val="00FF7D9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1A487"/>
  <w15:docId w15:val="{190F5DDC-FA4E-4272-A72B-9A48B379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A59"/>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95A83"/>
    <w:pPr>
      <w:tabs>
        <w:tab w:val="center" w:pos="4680"/>
        <w:tab w:val="right" w:pos="9360"/>
      </w:tabs>
    </w:pPr>
  </w:style>
  <w:style w:type="character" w:customStyle="1" w:styleId="HeaderChar">
    <w:name w:val="Header Char"/>
    <w:basedOn w:val="DefaultParagraphFont"/>
    <w:link w:val="Header"/>
    <w:uiPriority w:val="99"/>
    <w:semiHidden/>
    <w:rsid w:val="00295A83"/>
    <w:rPr>
      <w:sz w:val="22"/>
      <w:szCs w:val="22"/>
    </w:rPr>
  </w:style>
  <w:style w:type="paragraph" w:styleId="Footer">
    <w:name w:val="footer"/>
    <w:basedOn w:val="Normal"/>
    <w:link w:val="FooterChar"/>
    <w:uiPriority w:val="99"/>
    <w:semiHidden/>
    <w:unhideWhenUsed/>
    <w:rsid w:val="00295A83"/>
    <w:pPr>
      <w:tabs>
        <w:tab w:val="center" w:pos="4680"/>
        <w:tab w:val="right" w:pos="9360"/>
      </w:tabs>
    </w:pPr>
  </w:style>
  <w:style w:type="character" w:customStyle="1" w:styleId="FooterChar">
    <w:name w:val="Footer Char"/>
    <w:basedOn w:val="DefaultParagraphFont"/>
    <w:link w:val="Footer"/>
    <w:uiPriority w:val="99"/>
    <w:semiHidden/>
    <w:rsid w:val="00295A83"/>
    <w:rPr>
      <w:sz w:val="22"/>
      <w:szCs w:val="22"/>
    </w:rPr>
  </w:style>
  <w:style w:type="table" w:customStyle="1" w:styleId="TableGrid1">
    <w:name w:val="Table Grid1"/>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53073A"/>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43E73"/>
    <w:pPr>
      <w:spacing w:line="240" w:lineRule="auto"/>
      <w:ind w:left="720"/>
      <w:contextualSpacing/>
      <w:jc w:val="both"/>
    </w:pPr>
    <w:rPr>
      <w:rFonts w:asciiTheme="minorHAnsi" w:eastAsiaTheme="minorHAnsi" w:hAnsiTheme="minorHAnsi" w:cstheme="minorBidi"/>
    </w:rPr>
  </w:style>
  <w:style w:type="table" w:customStyle="1" w:styleId="TableGrid3">
    <w:name w:val="Table Grid3"/>
    <w:basedOn w:val="TableNormal"/>
    <w:next w:val="TableGrid"/>
    <w:uiPriority w:val="59"/>
    <w:rsid w:val="00243E73"/>
    <w:pPr>
      <w:ind w:left="1134"/>
      <w:jc w:val="both"/>
    </w:pPr>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612B9"/>
    <w:rPr>
      <w:color w:val="0000FF" w:themeColor="hyperlink"/>
      <w:u w:val="single"/>
    </w:rPr>
  </w:style>
  <w:style w:type="character" w:styleId="UnresolvedMention">
    <w:name w:val="Unresolved Mention"/>
    <w:basedOn w:val="DefaultParagraphFont"/>
    <w:uiPriority w:val="99"/>
    <w:semiHidden/>
    <w:unhideWhenUsed/>
    <w:rsid w:val="00E61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60483">
      <w:bodyDiv w:val="1"/>
      <w:marLeft w:val="0"/>
      <w:marRight w:val="0"/>
      <w:marTop w:val="0"/>
      <w:marBottom w:val="0"/>
      <w:divBdr>
        <w:top w:val="none" w:sz="0" w:space="0" w:color="auto"/>
        <w:left w:val="none" w:sz="0" w:space="0" w:color="auto"/>
        <w:bottom w:val="none" w:sz="0" w:space="0" w:color="auto"/>
        <w:right w:val="none" w:sz="0" w:space="0" w:color="auto"/>
      </w:divBdr>
      <w:divsChild>
        <w:div w:id="48497692">
          <w:marLeft w:val="0"/>
          <w:marRight w:val="0"/>
          <w:marTop w:val="0"/>
          <w:marBottom w:val="0"/>
          <w:divBdr>
            <w:top w:val="none" w:sz="0" w:space="0" w:color="auto"/>
            <w:left w:val="none" w:sz="0" w:space="0" w:color="auto"/>
            <w:bottom w:val="none" w:sz="0" w:space="0" w:color="auto"/>
            <w:right w:val="none" w:sz="0" w:space="0" w:color="auto"/>
          </w:divBdr>
        </w:div>
        <w:div w:id="1015764537">
          <w:marLeft w:val="0"/>
          <w:marRight w:val="0"/>
          <w:marTop w:val="0"/>
          <w:marBottom w:val="0"/>
          <w:divBdr>
            <w:top w:val="none" w:sz="0" w:space="0" w:color="auto"/>
            <w:left w:val="none" w:sz="0" w:space="0" w:color="auto"/>
            <w:bottom w:val="none" w:sz="0" w:space="0" w:color="auto"/>
            <w:right w:val="none" w:sz="0" w:space="0" w:color="auto"/>
          </w:divBdr>
        </w:div>
        <w:div w:id="1992127753">
          <w:marLeft w:val="0"/>
          <w:marRight w:val="0"/>
          <w:marTop w:val="0"/>
          <w:marBottom w:val="0"/>
          <w:divBdr>
            <w:top w:val="none" w:sz="0" w:space="0" w:color="auto"/>
            <w:left w:val="none" w:sz="0" w:space="0" w:color="auto"/>
            <w:bottom w:val="none" w:sz="0" w:space="0" w:color="auto"/>
            <w:right w:val="none" w:sz="0" w:space="0" w:color="auto"/>
          </w:divBdr>
        </w:div>
        <w:div w:id="314649942">
          <w:marLeft w:val="0"/>
          <w:marRight w:val="0"/>
          <w:marTop w:val="0"/>
          <w:marBottom w:val="0"/>
          <w:divBdr>
            <w:top w:val="none" w:sz="0" w:space="0" w:color="auto"/>
            <w:left w:val="none" w:sz="0" w:space="0" w:color="auto"/>
            <w:bottom w:val="none" w:sz="0" w:space="0" w:color="auto"/>
            <w:right w:val="none" w:sz="0" w:space="0" w:color="auto"/>
          </w:divBdr>
        </w:div>
        <w:div w:id="1606690709">
          <w:marLeft w:val="0"/>
          <w:marRight w:val="0"/>
          <w:marTop w:val="0"/>
          <w:marBottom w:val="0"/>
          <w:divBdr>
            <w:top w:val="none" w:sz="0" w:space="0" w:color="auto"/>
            <w:left w:val="none" w:sz="0" w:space="0" w:color="auto"/>
            <w:bottom w:val="none" w:sz="0" w:space="0" w:color="auto"/>
            <w:right w:val="none" w:sz="0" w:space="0" w:color="auto"/>
          </w:divBdr>
        </w:div>
        <w:div w:id="52892757">
          <w:marLeft w:val="0"/>
          <w:marRight w:val="0"/>
          <w:marTop w:val="0"/>
          <w:marBottom w:val="0"/>
          <w:divBdr>
            <w:top w:val="none" w:sz="0" w:space="0" w:color="auto"/>
            <w:left w:val="none" w:sz="0" w:space="0" w:color="auto"/>
            <w:bottom w:val="none" w:sz="0" w:space="0" w:color="auto"/>
            <w:right w:val="none" w:sz="0" w:space="0" w:color="auto"/>
          </w:divBdr>
        </w:div>
        <w:div w:id="484787954">
          <w:marLeft w:val="0"/>
          <w:marRight w:val="0"/>
          <w:marTop w:val="0"/>
          <w:marBottom w:val="0"/>
          <w:divBdr>
            <w:top w:val="none" w:sz="0" w:space="0" w:color="auto"/>
            <w:left w:val="none" w:sz="0" w:space="0" w:color="auto"/>
            <w:bottom w:val="none" w:sz="0" w:space="0" w:color="auto"/>
            <w:right w:val="none" w:sz="0" w:space="0" w:color="auto"/>
          </w:divBdr>
        </w:div>
        <w:div w:id="1391418126">
          <w:marLeft w:val="0"/>
          <w:marRight w:val="0"/>
          <w:marTop w:val="0"/>
          <w:marBottom w:val="0"/>
          <w:divBdr>
            <w:top w:val="none" w:sz="0" w:space="0" w:color="auto"/>
            <w:left w:val="none" w:sz="0" w:space="0" w:color="auto"/>
            <w:bottom w:val="none" w:sz="0" w:space="0" w:color="auto"/>
            <w:right w:val="none" w:sz="0" w:space="0" w:color="auto"/>
          </w:divBdr>
        </w:div>
        <w:div w:id="1363943059">
          <w:marLeft w:val="0"/>
          <w:marRight w:val="0"/>
          <w:marTop w:val="0"/>
          <w:marBottom w:val="0"/>
          <w:divBdr>
            <w:top w:val="none" w:sz="0" w:space="0" w:color="auto"/>
            <w:left w:val="none" w:sz="0" w:space="0" w:color="auto"/>
            <w:bottom w:val="none" w:sz="0" w:space="0" w:color="auto"/>
            <w:right w:val="none" w:sz="0" w:space="0" w:color="auto"/>
          </w:divBdr>
        </w:div>
        <w:div w:id="199174638">
          <w:marLeft w:val="0"/>
          <w:marRight w:val="0"/>
          <w:marTop w:val="0"/>
          <w:marBottom w:val="0"/>
          <w:divBdr>
            <w:top w:val="none" w:sz="0" w:space="0" w:color="auto"/>
            <w:left w:val="none" w:sz="0" w:space="0" w:color="auto"/>
            <w:bottom w:val="none" w:sz="0" w:space="0" w:color="auto"/>
            <w:right w:val="none" w:sz="0" w:space="0" w:color="auto"/>
          </w:divBdr>
        </w:div>
        <w:div w:id="686368084">
          <w:marLeft w:val="0"/>
          <w:marRight w:val="0"/>
          <w:marTop w:val="0"/>
          <w:marBottom w:val="0"/>
          <w:divBdr>
            <w:top w:val="none" w:sz="0" w:space="0" w:color="auto"/>
            <w:left w:val="none" w:sz="0" w:space="0" w:color="auto"/>
            <w:bottom w:val="none" w:sz="0" w:space="0" w:color="auto"/>
            <w:right w:val="none" w:sz="0" w:space="0" w:color="auto"/>
          </w:divBdr>
        </w:div>
        <w:div w:id="713577926">
          <w:marLeft w:val="0"/>
          <w:marRight w:val="0"/>
          <w:marTop w:val="0"/>
          <w:marBottom w:val="0"/>
          <w:divBdr>
            <w:top w:val="none" w:sz="0" w:space="0" w:color="auto"/>
            <w:left w:val="none" w:sz="0" w:space="0" w:color="auto"/>
            <w:bottom w:val="none" w:sz="0" w:space="0" w:color="auto"/>
            <w:right w:val="none" w:sz="0" w:space="0" w:color="auto"/>
          </w:divBdr>
        </w:div>
        <w:div w:id="676806669">
          <w:marLeft w:val="0"/>
          <w:marRight w:val="0"/>
          <w:marTop w:val="0"/>
          <w:marBottom w:val="0"/>
          <w:divBdr>
            <w:top w:val="none" w:sz="0" w:space="0" w:color="auto"/>
            <w:left w:val="none" w:sz="0" w:space="0" w:color="auto"/>
            <w:bottom w:val="none" w:sz="0" w:space="0" w:color="auto"/>
            <w:right w:val="none" w:sz="0" w:space="0" w:color="auto"/>
          </w:divBdr>
        </w:div>
        <w:div w:id="1593512914">
          <w:marLeft w:val="0"/>
          <w:marRight w:val="0"/>
          <w:marTop w:val="0"/>
          <w:marBottom w:val="0"/>
          <w:divBdr>
            <w:top w:val="none" w:sz="0" w:space="0" w:color="auto"/>
            <w:left w:val="none" w:sz="0" w:space="0" w:color="auto"/>
            <w:bottom w:val="none" w:sz="0" w:space="0" w:color="auto"/>
            <w:right w:val="none" w:sz="0" w:space="0" w:color="auto"/>
          </w:divBdr>
        </w:div>
        <w:div w:id="1693799898">
          <w:marLeft w:val="0"/>
          <w:marRight w:val="0"/>
          <w:marTop w:val="0"/>
          <w:marBottom w:val="0"/>
          <w:divBdr>
            <w:top w:val="none" w:sz="0" w:space="0" w:color="auto"/>
            <w:left w:val="none" w:sz="0" w:space="0" w:color="auto"/>
            <w:bottom w:val="none" w:sz="0" w:space="0" w:color="auto"/>
            <w:right w:val="none" w:sz="0" w:space="0" w:color="auto"/>
          </w:divBdr>
        </w:div>
        <w:div w:id="1019312434">
          <w:marLeft w:val="0"/>
          <w:marRight w:val="0"/>
          <w:marTop w:val="0"/>
          <w:marBottom w:val="0"/>
          <w:divBdr>
            <w:top w:val="none" w:sz="0" w:space="0" w:color="auto"/>
            <w:left w:val="none" w:sz="0" w:space="0" w:color="auto"/>
            <w:bottom w:val="none" w:sz="0" w:space="0" w:color="auto"/>
            <w:right w:val="none" w:sz="0" w:space="0" w:color="auto"/>
          </w:divBdr>
        </w:div>
        <w:div w:id="445395901">
          <w:marLeft w:val="0"/>
          <w:marRight w:val="0"/>
          <w:marTop w:val="0"/>
          <w:marBottom w:val="0"/>
          <w:divBdr>
            <w:top w:val="none" w:sz="0" w:space="0" w:color="auto"/>
            <w:left w:val="none" w:sz="0" w:space="0" w:color="auto"/>
            <w:bottom w:val="none" w:sz="0" w:space="0" w:color="auto"/>
            <w:right w:val="none" w:sz="0" w:space="0" w:color="auto"/>
          </w:divBdr>
        </w:div>
        <w:div w:id="2070034626">
          <w:marLeft w:val="0"/>
          <w:marRight w:val="0"/>
          <w:marTop w:val="0"/>
          <w:marBottom w:val="0"/>
          <w:divBdr>
            <w:top w:val="none" w:sz="0" w:space="0" w:color="auto"/>
            <w:left w:val="none" w:sz="0" w:space="0" w:color="auto"/>
            <w:bottom w:val="none" w:sz="0" w:space="0" w:color="auto"/>
            <w:right w:val="none" w:sz="0" w:space="0" w:color="auto"/>
          </w:divBdr>
        </w:div>
        <w:div w:id="349331407">
          <w:marLeft w:val="0"/>
          <w:marRight w:val="0"/>
          <w:marTop w:val="0"/>
          <w:marBottom w:val="0"/>
          <w:divBdr>
            <w:top w:val="none" w:sz="0" w:space="0" w:color="auto"/>
            <w:left w:val="none" w:sz="0" w:space="0" w:color="auto"/>
            <w:bottom w:val="none" w:sz="0" w:space="0" w:color="auto"/>
            <w:right w:val="none" w:sz="0" w:space="0" w:color="auto"/>
          </w:divBdr>
        </w:div>
        <w:div w:id="726613384">
          <w:marLeft w:val="0"/>
          <w:marRight w:val="0"/>
          <w:marTop w:val="0"/>
          <w:marBottom w:val="0"/>
          <w:divBdr>
            <w:top w:val="none" w:sz="0" w:space="0" w:color="auto"/>
            <w:left w:val="none" w:sz="0" w:space="0" w:color="auto"/>
            <w:bottom w:val="none" w:sz="0" w:space="0" w:color="auto"/>
            <w:right w:val="none" w:sz="0" w:space="0" w:color="auto"/>
          </w:divBdr>
        </w:div>
        <w:div w:id="544604913">
          <w:marLeft w:val="0"/>
          <w:marRight w:val="0"/>
          <w:marTop w:val="0"/>
          <w:marBottom w:val="0"/>
          <w:divBdr>
            <w:top w:val="none" w:sz="0" w:space="0" w:color="auto"/>
            <w:left w:val="none" w:sz="0" w:space="0" w:color="auto"/>
            <w:bottom w:val="none" w:sz="0" w:space="0" w:color="auto"/>
            <w:right w:val="none" w:sz="0" w:space="0" w:color="auto"/>
          </w:divBdr>
        </w:div>
        <w:div w:id="1784305762">
          <w:marLeft w:val="0"/>
          <w:marRight w:val="0"/>
          <w:marTop w:val="0"/>
          <w:marBottom w:val="0"/>
          <w:divBdr>
            <w:top w:val="none" w:sz="0" w:space="0" w:color="auto"/>
            <w:left w:val="none" w:sz="0" w:space="0" w:color="auto"/>
            <w:bottom w:val="none" w:sz="0" w:space="0" w:color="auto"/>
            <w:right w:val="none" w:sz="0" w:space="0" w:color="auto"/>
          </w:divBdr>
        </w:div>
        <w:div w:id="1502313641">
          <w:marLeft w:val="0"/>
          <w:marRight w:val="0"/>
          <w:marTop w:val="0"/>
          <w:marBottom w:val="0"/>
          <w:divBdr>
            <w:top w:val="none" w:sz="0" w:space="0" w:color="auto"/>
            <w:left w:val="none" w:sz="0" w:space="0" w:color="auto"/>
            <w:bottom w:val="none" w:sz="0" w:space="0" w:color="auto"/>
            <w:right w:val="none" w:sz="0" w:space="0" w:color="auto"/>
          </w:divBdr>
        </w:div>
        <w:div w:id="312682841">
          <w:marLeft w:val="0"/>
          <w:marRight w:val="0"/>
          <w:marTop w:val="0"/>
          <w:marBottom w:val="0"/>
          <w:divBdr>
            <w:top w:val="none" w:sz="0" w:space="0" w:color="auto"/>
            <w:left w:val="none" w:sz="0" w:space="0" w:color="auto"/>
            <w:bottom w:val="none" w:sz="0" w:space="0" w:color="auto"/>
            <w:right w:val="none" w:sz="0" w:space="0" w:color="auto"/>
          </w:divBdr>
        </w:div>
        <w:div w:id="1520656692">
          <w:marLeft w:val="0"/>
          <w:marRight w:val="0"/>
          <w:marTop w:val="0"/>
          <w:marBottom w:val="0"/>
          <w:divBdr>
            <w:top w:val="none" w:sz="0" w:space="0" w:color="auto"/>
            <w:left w:val="none" w:sz="0" w:space="0" w:color="auto"/>
            <w:bottom w:val="none" w:sz="0" w:space="0" w:color="auto"/>
            <w:right w:val="none" w:sz="0" w:space="0" w:color="auto"/>
          </w:divBdr>
        </w:div>
        <w:div w:id="828903593">
          <w:marLeft w:val="0"/>
          <w:marRight w:val="0"/>
          <w:marTop w:val="0"/>
          <w:marBottom w:val="0"/>
          <w:divBdr>
            <w:top w:val="none" w:sz="0" w:space="0" w:color="auto"/>
            <w:left w:val="none" w:sz="0" w:space="0" w:color="auto"/>
            <w:bottom w:val="none" w:sz="0" w:space="0" w:color="auto"/>
            <w:right w:val="none" w:sz="0" w:space="0" w:color="auto"/>
          </w:divBdr>
        </w:div>
        <w:div w:id="584414675">
          <w:marLeft w:val="0"/>
          <w:marRight w:val="0"/>
          <w:marTop w:val="0"/>
          <w:marBottom w:val="0"/>
          <w:divBdr>
            <w:top w:val="none" w:sz="0" w:space="0" w:color="auto"/>
            <w:left w:val="none" w:sz="0" w:space="0" w:color="auto"/>
            <w:bottom w:val="none" w:sz="0" w:space="0" w:color="auto"/>
            <w:right w:val="none" w:sz="0" w:space="0" w:color="auto"/>
          </w:divBdr>
        </w:div>
        <w:div w:id="1201170190">
          <w:marLeft w:val="0"/>
          <w:marRight w:val="0"/>
          <w:marTop w:val="0"/>
          <w:marBottom w:val="0"/>
          <w:divBdr>
            <w:top w:val="none" w:sz="0" w:space="0" w:color="auto"/>
            <w:left w:val="none" w:sz="0" w:space="0" w:color="auto"/>
            <w:bottom w:val="none" w:sz="0" w:space="0" w:color="auto"/>
            <w:right w:val="none" w:sz="0" w:space="0" w:color="auto"/>
          </w:divBdr>
        </w:div>
        <w:div w:id="910703049">
          <w:marLeft w:val="0"/>
          <w:marRight w:val="0"/>
          <w:marTop w:val="0"/>
          <w:marBottom w:val="0"/>
          <w:divBdr>
            <w:top w:val="none" w:sz="0" w:space="0" w:color="auto"/>
            <w:left w:val="none" w:sz="0" w:space="0" w:color="auto"/>
            <w:bottom w:val="none" w:sz="0" w:space="0" w:color="auto"/>
            <w:right w:val="none" w:sz="0" w:space="0" w:color="auto"/>
          </w:divBdr>
        </w:div>
        <w:div w:id="1708993130">
          <w:marLeft w:val="0"/>
          <w:marRight w:val="0"/>
          <w:marTop w:val="0"/>
          <w:marBottom w:val="0"/>
          <w:divBdr>
            <w:top w:val="none" w:sz="0" w:space="0" w:color="auto"/>
            <w:left w:val="none" w:sz="0" w:space="0" w:color="auto"/>
            <w:bottom w:val="none" w:sz="0" w:space="0" w:color="auto"/>
            <w:right w:val="none" w:sz="0" w:space="0" w:color="auto"/>
          </w:divBdr>
        </w:div>
        <w:div w:id="922104845">
          <w:marLeft w:val="0"/>
          <w:marRight w:val="0"/>
          <w:marTop w:val="0"/>
          <w:marBottom w:val="0"/>
          <w:divBdr>
            <w:top w:val="none" w:sz="0" w:space="0" w:color="auto"/>
            <w:left w:val="none" w:sz="0" w:space="0" w:color="auto"/>
            <w:bottom w:val="none" w:sz="0" w:space="0" w:color="auto"/>
            <w:right w:val="none" w:sz="0" w:space="0" w:color="auto"/>
          </w:divBdr>
        </w:div>
        <w:div w:id="1793131931">
          <w:marLeft w:val="0"/>
          <w:marRight w:val="0"/>
          <w:marTop w:val="0"/>
          <w:marBottom w:val="0"/>
          <w:divBdr>
            <w:top w:val="none" w:sz="0" w:space="0" w:color="auto"/>
            <w:left w:val="none" w:sz="0" w:space="0" w:color="auto"/>
            <w:bottom w:val="none" w:sz="0" w:space="0" w:color="auto"/>
            <w:right w:val="none" w:sz="0" w:space="0" w:color="auto"/>
          </w:divBdr>
        </w:div>
      </w:divsChild>
    </w:div>
    <w:div w:id="124079882">
      <w:bodyDiv w:val="1"/>
      <w:marLeft w:val="0"/>
      <w:marRight w:val="0"/>
      <w:marTop w:val="0"/>
      <w:marBottom w:val="0"/>
      <w:divBdr>
        <w:top w:val="none" w:sz="0" w:space="0" w:color="auto"/>
        <w:left w:val="none" w:sz="0" w:space="0" w:color="auto"/>
        <w:bottom w:val="none" w:sz="0" w:space="0" w:color="auto"/>
        <w:right w:val="none" w:sz="0" w:space="0" w:color="auto"/>
      </w:divBdr>
      <w:divsChild>
        <w:div w:id="997883579">
          <w:marLeft w:val="0"/>
          <w:marRight w:val="0"/>
          <w:marTop w:val="0"/>
          <w:marBottom w:val="0"/>
          <w:divBdr>
            <w:top w:val="none" w:sz="0" w:space="0" w:color="auto"/>
            <w:left w:val="none" w:sz="0" w:space="0" w:color="auto"/>
            <w:bottom w:val="none" w:sz="0" w:space="0" w:color="auto"/>
            <w:right w:val="none" w:sz="0" w:space="0" w:color="auto"/>
          </w:divBdr>
        </w:div>
        <w:div w:id="1779911588">
          <w:marLeft w:val="0"/>
          <w:marRight w:val="0"/>
          <w:marTop w:val="0"/>
          <w:marBottom w:val="0"/>
          <w:divBdr>
            <w:top w:val="none" w:sz="0" w:space="0" w:color="auto"/>
            <w:left w:val="none" w:sz="0" w:space="0" w:color="auto"/>
            <w:bottom w:val="none" w:sz="0" w:space="0" w:color="auto"/>
            <w:right w:val="none" w:sz="0" w:space="0" w:color="auto"/>
          </w:divBdr>
        </w:div>
        <w:div w:id="1750536994">
          <w:marLeft w:val="0"/>
          <w:marRight w:val="0"/>
          <w:marTop w:val="0"/>
          <w:marBottom w:val="0"/>
          <w:divBdr>
            <w:top w:val="none" w:sz="0" w:space="0" w:color="auto"/>
            <w:left w:val="none" w:sz="0" w:space="0" w:color="auto"/>
            <w:bottom w:val="none" w:sz="0" w:space="0" w:color="auto"/>
            <w:right w:val="none" w:sz="0" w:space="0" w:color="auto"/>
          </w:divBdr>
        </w:div>
      </w:divsChild>
    </w:div>
    <w:div w:id="147214622">
      <w:bodyDiv w:val="1"/>
      <w:marLeft w:val="0"/>
      <w:marRight w:val="0"/>
      <w:marTop w:val="0"/>
      <w:marBottom w:val="0"/>
      <w:divBdr>
        <w:top w:val="none" w:sz="0" w:space="0" w:color="auto"/>
        <w:left w:val="none" w:sz="0" w:space="0" w:color="auto"/>
        <w:bottom w:val="none" w:sz="0" w:space="0" w:color="auto"/>
        <w:right w:val="none" w:sz="0" w:space="0" w:color="auto"/>
      </w:divBdr>
    </w:div>
    <w:div w:id="745885007">
      <w:bodyDiv w:val="1"/>
      <w:marLeft w:val="0"/>
      <w:marRight w:val="0"/>
      <w:marTop w:val="0"/>
      <w:marBottom w:val="0"/>
      <w:divBdr>
        <w:top w:val="none" w:sz="0" w:space="0" w:color="auto"/>
        <w:left w:val="none" w:sz="0" w:space="0" w:color="auto"/>
        <w:bottom w:val="none" w:sz="0" w:space="0" w:color="auto"/>
        <w:right w:val="none" w:sz="0" w:space="0" w:color="auto"/>
      </w:divBdr>
      <w:divsChild>
        <w:div w:id="1946308518">
          <w:marLeft w:val="0"/>
          <w:marRight w:val="0"/>
          <w:marTop w:val="0"/>
          <w:marBottom w:val="0"/>
          <w:divBdr>
            <w:top w:val="none" w:sz="0" w:space="0" w:color="auto"/>
            <w:left w:val="none" w:sz="0" w:space="0" w:color="auto"/>
            <w:bottom w:val="none" w:sz="0" w:space="0" w:color="auto"/>
            <w:right w:val="none" w:sz="0" w:space="0" w:color="auto"/>
          </w:divBdr>
        </w:div>
        <w:div w:id="862523824">
          <w:marLeft w:val="0"/>
          <w:marRight w:val="0"/>
          <w:marTop w:val="0"/>
          <w:marBottom w:val="0"/>
          <w:divBdr>
            <w:top w:val="none" w:sz="0" w:space="0" w:color="auto"/>
            <w:left w:val="none" w:sz="0" w:space="0" w:color="auto"/>
            <w:bottom w:val="none" w:sz="0" w:space="0" w:color="auto"/>
            <w:right w:val="none" w:sz="0" w:space="0" w:color="auto"/>
          </w:divBdr>
        </w:div>
        <w:div w:id="579675670">
          <w:marLeft w:val="0"/>
          <w:marRight w:val="0"/>
          <w:marTop w:val="0"/>
          <w:marBottom w:val="0"/>
          <w:divBdr>
            <w:top w:val="none" w:sz="0" w:space="0" w:color="auto"/>
            <w:left w:val="none" w:sz="0" w:space="0" w:color="auto"/>
            <w:bottom w:val="none" w:sz="0" w:space="0" w:color="auto"/>
            <w:right w:val="none" w:sz="0" w:space="0" w:color="auto"/>
          </w:divBdr>
        </w:div>
        <w:div w:id="1042362319">
          <w:marLeft w:val="0"/>
          <w:marRight w:val="0"/>
          <w:marTop w:val="0"/>
          <w:marBottom w:val="0"/>
          <w:divBdr>
            <w:top w:val="none" w:sz="0" w:space="0" w:color="auto"/>
            <w:left w:val="none" w:sz="0" w:space="0" w:color="auto"/>
            <w:bottom w:val="none" w:sz="0" w:space="0" w:color="auto"/>
            <w:right w:val="none" w:sz="0" w:space="0" w:color="auto"/>
          </w:divBdr>
        </w:div>
        <w:div w:id="958561346">
          <w:marLeft w:val="0"/>
          <w:marRight w:val="0"/>
          <w:marTop w:val="0"/>
          <w:marBottom w:val="0"/>
          <w:divBdr>
            <w:top w:val="none" w:sz="0" w:space="0" w:color="auto"/>
            <w:left w:val="none" w:sz="0" w:space="0" w:color="auto"/>
            <w:bottom w:val="none" w:sz="0" w:space="0" w:color="auto"/>
            <w:right w:val="none" w:sz="0" w:space="0" w:color="auto"/>
          </w:divBdr>
        </w:div>
        <w:div w:id="584345456">
          <w:marLeft w:val="0"/>
          <w:marRight w:val="0"/>
          <w:marTop w:val="0"/>
          <w:marBottom w:val="0"/>
          <w:divBdr>
            <w:top w:val="none" w:sz="0" w:space="0" w:color="auto"/>
            <w:left w:val="none" w:sz="0" w:space="0" w:color="auto"/>
            <w:bottom w:val="none" w:sz="0" w:space="0" w:color="auto"/>
            <w:right w:val="none" w:sz="0" w:space="0" w:color="auto"/>
          </w:divBdr>
        </w:div>
        <w:div w:id="1373967394">
          <w:marLeft w:val="0"/>
          <w:marRight w:val="0"/>
          <w:marTop w:val="0"/>
          <w:marBottom w:val="0"/>
          <w:divBdr>
            <w:top w:val="none" w:sz="0" w:space="0" w:color="auto"/>
            <w:left w:val="none" w:sz="0" w:space="0" w:color="auto"/>
            <w:bottom w:val="none" w:sz="0" w:space="0" w:color="auto"/>
            <w:right w:val="none" w:sz="0" w:space="0" w:color="auto"/>
          </w:divBdr>
        </w:div>
        <w:div w:id="1671180783">
          <w:marLeft w:val="0"/>
          <w:marRight w:val="0"/>
          <w:marTop w:val="0"/>
          <w:marBottom w:val="0"/>
          <w:divBdr>
            <w:top w:val="none" w:sz="0" w:space="0" w:color="auto"/>
            <w:left w:val="none" w:sz="0" w:space="0" w:color="auto"/>
            <w:bottom w:val="none" w:sz="0" w:space="0" w:color="auto"/>
            <w:right w:val="none" w:sz="0" w:space="0" w:color="auto"/>
          </w:divBdr>
        </w:div>
        <w:div w:id="1122920926">
          <w:marLeft w:val="0"/>
          <w:marRight w:val="0"/>
          <w:marTop w:val="0"/>
          <w:marBottom w:val="0"/>
          <w:divBdr>
            <w:top w:val="none" w:sz="0" w:space="0" w:color="auto"/>
            <w:left w:val="none" w:sz="0" w:space="0" w:color="auto"/>
            <w:bottom w:val="none" w:sz="0" w:space="0" w:color="auto"/>
            <w:right w:val="none" w:sz="0" w:space="0" w:color="auto"/>
          </w:divBdr>
        </w:div>
        <w:div w:id="478033228">
          <w:marLeft w:val="0"/>
          <w:marRight w:val="0"/>
          <w:marTop w:val="0"/>
          <w:marBottom w:val="0"/>
          <w:divBdr>
            <w:top w:val="none" w:sz="0" w:space="0" w:color="auto"/>
            <w:left w:val="none" w:sz="0" w:space="0" w:color="auto"/>
            <w:bottom w:val="none" w:sz="0" w:space="0" w:color="auto"/>
            <w:right w:val="none" w:sz="0" w:space="0" w:color="auto"/>
          </w:divBdr>
        </w:div>
        <w:div w:id="1318461153">
          <w:marLeft w:val="0"/>
          <w:marRight w:val="0"/>
          <w:marTop w:val="0"/>
          <w:marBottom w:val="0"/>
          <w:divBdr>
            <w:top w:val="none" w:sz="0" w:space="0" w:color="auto"/>
            <w:left w:val="none" w:sz="0" w:space="0" w:color="auto"/>
            <w:bottom w:val="none" w:sz="0" w:space="0" w:color="auto"/>
            <w:right w:val="none" w:sz="0" w:space="0" w:color="auto"/>
          </w:divBdr>
        </w:div>
        <w:div w:id="566692769">
          <w:marLeft w:val="0"/>
          <w:marRight w:val="0"/>
          <w:marTop w:val="0"/>
          <w:marBottom w:val="0"/>
          <w:divBdr>
            <w:top w:val="none" w:sz="0" w:space="0" w:color="auto"/>
            <w:left w:val="none" w:sz="0" w:space="0" w:color="auto"/>
            <w:bottom w:val="none" w:sz="0" w:space="0" w:color="auto"/>
            <w:right w:val="none" w:sz="0" w:space="0" w:color="auto"/>
          </w:divBdr>
        </w:div>
        <w:div w:id="871917334">
          <w:marLeft w:val="0"/>
          <w:marRight w:val="0"/>
          <w:marTop w:val="0"/>
          <w:marBottom w:val="0"/>
          <w:divBdr>
            <w:top w:val="none" w:sz="0" w:space="0" w:color="auto"/>
            <w:left w:val="none" w:sz="0" w:space="0" w:color="auto"/>
            <w:bottom w:val="none" w:sz="0" w:space="0" w:color="auto"/>
            <w:right w:val="none" w:sz="0" w:space="0" w:color="auto"/>
          </w:divBdr>
        </w:div>
        <w:div w:id="1472863877">
          <w:marLeft w:val="0"/>
          <w:marRight w:val="0"/>
          <w:marTop w:val="0"/>
          <w:marBottom w:val="0"/>
          <w:divBdr>
            <w:top w:val="none" w:sz="0" w:space="0" w:color="auto"/>
            <w:left w:val="none" w:sz="0" w:space="0" w:color="auto"/>
            <w:bottom w:val="none" w:sz="0" w:space="0" w:color="auto"/>
            <w:right w:val="none" w:sz="0" w:space="0" w:color="auto"/>
          </w:divBdr>
        </w:div>
        <w:div w:id="1527479212">
          <w:marLeft w:val="0"/>
          <w:marRight w:val="0"/>
          <w:marTop w:val="0"/>
          <w:marBottom w:val="0"/>
          <w:divBdr>
            <w:top w:val="none" w:sz="0" w:space="0" w:color="auto"/>
            <w:left w:val="none" w:sz="0" w:space="0" w:color="auto"/>
            <w:bottom w:val="none" w:sz="0" w:space="0" w:color="auto"/>
            <w:right w:val="none" w:sz="0" w:space="0" w:color="auto"/>
          </w:divBdr>
        </w:div>
        <w:div w:id="360282577">
          <w:marLeft w:val="0"/>
          <w:marRight w:val="0"/>
          <w:marTop w:val="0"/>
          <w:marBottom w:val="0"/>
          <w:divBdr>
            <w:top w:val="none" w:sz="0" w:space="0" w:color="auto"/>
            <w:left w:val="none" w:sz="0" w:space="0" w:color="auto"/>
            <w:bottom w:val="none" w:sz="0" w:space="0" w:color="auto"/>
            <w:right w:val="none" w:sz="0" w:space="0" w:color="auto"/>
          </w:divBdr>
        </w:div>
        <w:div w:id="2016105668">
          <w:marLeft w:val="0"/>
          <w:marRight w:val="0"/>
          <w:marTop w:val="0"/>
          <w:marBottom w:val="0"/>
          <w:divBdr>
            <w:top w:val="none" w:sz="0" w:space="0" w:color="auto"/>
            <w:left w:val="none" w:sz="0" w:space="0" w:color="auto"/>
            <w:bottom w:val="none" w:sz="0" w:space="0" w:color="auto"/>
            <w:right w:val="none" w:sz="0" w:space="0" w:color="auto"/>
          </w:divBdr>
        </w:div>
        <w:div w:id="1922057935">
          <w:marLeft w:val="0"/>
          <w:marRight w:val="0"/>
          <w:marTop w:val="0"/>
          <w:marBottom w:val="0"/>
          <w:divBdr>
            <w:top w:val="none" w:sz="0" w:space="0" w:color="auto"/>
            <w:left w:val="none" w:sz="0" w:space="0" w:color="auto"/>
            <w:bottom w:val="none" w:sz="0" w:space="0" w:color="auto"/>
            <w:right w:val="none" w:sz="0" w:space="0" w:color="auto"/>
          </w:divBdr>
        </w:div>
        <w:div w:id="542913095">
          <w:marLeft w:val="0"/>
          <w:marRight w:val="0"/>
          <w:marTop w:val="0"/>
          <w:marBottom w:val="0"/>
          <w:divBdr>
            <w:top w:val="none" w:sz="0" w:space="0" w:color="auto"/>
            <w:left w:val="none" w:sz="0" w:space="0" w:color="auto"/>
            <w:bottom w:val="none" w:sz="0" w:space="0" w:color="auto"/>
            <w:right w:val="none" w:sz="0" w:space="0" w:color="auto"/>
          </w:divBdr>
        </w:div>
        <w:div w:id="1976326568">
          <w:marLeft w:val="0"/>
          <w:marRight w:val="0"/>
          <w:marTop w:val="0"/>
          <w:marBottom w:val="0"/>
          <w:divBdr>
            <w:top w:val="none" w:sz="0" w:space="0" w:color="auto"/>
            <w:left w:val="none" w:sz="0" w:space="0" w:color="auto"/>
            <w:bottom w:val="none" w:sz="0" w:space="0" w:color="auto"/>
            <w:right w:val="none" w:sz="0" w:space="0" w:color="auto"/>
          </w:divBdr>
        </w:div>
        <w:div w:id="813178849">
          <w:marLeft w:val="0"/>
          <w:marRight w:val="0"/>
          <w:marTop w:val="0"/>
          <w:marBottom w:val="0"/>
          <w:divBdr>
            <w:top w:val="none" w:sz="0" w:space="0" w:color="auto"/>
            <w:left w:val="none" w:sz="0" w:space="0" w:color="auto"/>
            <w:bottom w:val="none" w:sz="0" w:space="0" w:color="auto"/>
            <w:right w:val="none" w:sz="0" w:space="0" w:color="auto"/>
          </w:divBdr>
        </w:div>
        <w:div w:id="2102946310">
          <w:marLeft w:val="0"/>
          <w:marRight w:val="0"/>
          <w:marTop w:val="0"/>
          <w:marBottom w:val="0"/>
          <w:divBdr>
            <w:top w:val="none" w:sz="0" w:space="0" w:color="auto"/>
            <w:left w:val="none" w:sz="0" w:space="0" w:color="auto"/>
            <w:bottom w:val="none" w:sz="0" w:space="0" w:color="auto"/>
            <w:right w:val="none" w:sz="0" w:space="0" w:color="auto"/>
          </w:divBdr>
        </w:div>
        <w:div w:id="190536034">
          <w:marLeft w:val="0"/>
          <w:marRight w:val="0"/>
          <w:marTop w:val="0"/>
          <w:marBottom w:val="0"/>
          <w:divBdr>
            <w:top w:val="none" w:sz="0" w:space="0" w:color="auto"/>
            <w:left w:val="none" w:sz="0" w:space="0" w:color="auto"/>
            <w:bottom w:val="none" w:sz="0" w:space="0" w:color="auto"/>
            <w:right w:val="none" w:sz="0" w:space="0" w:color="auto"/>
          </w:divBdr>
        </w:div>
        <w:div w:id="383406800">
          <w:marLeft w:val="0"/>
          <w:marRight w:val="0"/>
          <w:marTop w:val="0"/>
          <w:marBottom w:val="0"/>
          <w:divBdr>
            <w:top w:val="none" w:sz="0" w:space="0" w:color="auto"/>
            <w:left w:val="none" w:sz="0" w:space="0" w:color="auto"/>
            <w:bottom w:val="none" w:sz="0" w:space="0" w:color="auto"/>
            <w:right w:val="none" w:sz="0" w:space="0" w:color="auto"/>
          </w:divBdr>
        </w:div>
        <w:div w:id="198278629">
          <w:marLeft w:val="0"/>
          <w:marRight w:val="0"/>
          <w:marTop w:val="0"/>
          <w:marBottom w:val="0"/>
          <w:divBdr>
            <w:top w:val="none" w:sz="0" w:space="0" w:color="auto"/>
            <w:left w:val="none" w:sz="0" w:space="0" w:color="auto"/>
            <w:bottom w:val="none" w:sz="0" w:space="0" w:color="auto"/>
            <w:right w:val="none" w:sz="0" w:space="0" w:color="auto"/>
          </w:divBdr>
        </w:div>
        <w:div w:id="1641768010">
          <w:marLeft w:val="0"/>
          <w:marRight w:val="0"/>
          <w:marTop w:val="0"/>
          <w:marBottom w:val="0"/>
          <w:divBdr>
            <w:top w:val="none" w:sz="0" w:space="0" w:color="auto"/>
            <w:left w:val="none" w:sz="0" w:space="0" w:color="auto"/>
            <w:bottom w:val="none" w:sz="0" w:space="0" w:color="auto"/>
            <w:right w:val="none" w:sz="0" w:space="0" w:color="auto"/>
          </w:divBdr>
        </w:div>
        <w:div w:id="411128600">
          <w:marLeft w:val="0"/>
          <w:marRight w:val="0"/>
          <w:marTop w:val="0"/>
          <w:marBottom w:val="0"/>
          <w:divBdr>
            <w:top w:val="none" w:sz="0" w:space="0" w:color="auto"/>
            <w:left w:val="none" w:sz="0" w:space="0" w:color="auto"/>
            <w:bottom w:val="none" w:sz="0" w:space="0" w:color="auto"/>
            <w:right w:val="none" w:sz="0" w:space="0" w:color="auto"/>
          </w:divBdr>
        </w:div>
        <w:div w:id="1628003976">
          <w:marLeft w:val="0"/>
          <w:marRight w:val="0"/>
          <w:marTop w:val="0"/>
          <w:marBottom w:val="0"/>
          <w:divBdr>
            <w:top w:val="none" w:sz="0" w:space="0" w:color="auto"/>
            <w:left w:val="none" w:sz="0" w:space="0" w:color="auto"/>
            <w:bottom w:val="none" w:sz="0" w:space="0" w:color="auto"/>
            <w:right w:val="none" w:sz="0" w:space="0" w:color="auto"/>
          </w:divBdr>
        </w:div>
        <w:div w:id="1033195691">
          <w:marLeft w:val="0"/>
          <w:marRight w:val="0"/>
          <w:marTop w:val="0"/>
          <w:marBottom w:val="0"/>
          <w:divBdr>
            <w:top w:val="none" w:sz="0" w:space="0" w:color="auto"/>
            <w:left w:val="none" w:sz="0" w:space="0" w:color="auto"/>
            <w:bottom w:val="none" w:sz="0" w:space="0" w:color="auto"/>
            <w:right w:val="none" w:sz="0" w:space="0" w:color="auto"/>
          </w:divBdr>
        </w:div>
        <w:div w:id="1347947373">
          <w:marLeft w:val="0"/>
          <w:marRight w:val="0"/>
          <w:marTop w:val="0"/>
          <w:marBottom w:val="0"/>
          <w:divBdr>
            <w:top w:val="none" w:sz="0" w:space="0" w:color="auto"/>
            <w:left w:val="none" w:sz="0" w:space="0" w:color="auto"/>
            <w:bottom w:val="none" w:sz="0" w:space="0" w:color="auto"/>
            <w:right w:val="none" w:sz="0" w:space="0" w:color="auto"/>
          </w:divBdr>
        </w:div>
        <w:div w:id="1449817016">
          <w:marLeft w:val="0"/>
          <w:marRight w:val="0"/>
          <w:marTop w:val="0"/>
          <w:marBottom w:val="0"/>
          <w:divBdr>
            <w:top w:val="none" w:sz="0" w:space="0" w:color="auto"/>
            <w:left w:val="none" w:sz="0" w:space="0" w:color="auto"/>
            <w:bottom w:val="none" w:sz="0" w:space="0" w:color="auto"/>
            <w:right w:val="none" w:sz="0" w:space="0" w:color="auto"/>
          </w:divBdr>
        </w:div>
        <w:div w:id="386994979">
          <w:marLeft w:val="0"/>
          <w:marRight w:val="0"/>
          <w:marTop w:val="0"/>
          <w:marBottom w:val="0"/>
          <w:divBdr>
            <w:top w:val="none" w:sz="0" w:space="0" w:color="auto"/>
            <w:left w:val="none" w:sz="0" w:space="0" w:color="auto"/>
            <w:bottom w:val="none" w:sz="0" w:space="0" w:color="auto"/>
            <w:right w:val="none" w:sz="0" w:space="0" w:color="auto"/>
          </w:divBdr>
        </w:div>
      </w:divsChild>
    </w:div>
    <w:div w:id="757025596">
      <w:bodyDiv w:val="1"/>
      <w:marLeft w:val="0"/>
      <w:marRight w:val="0"/>
      <w:marTop w:val="0"/>
      <w:marBottom w:val="0"/>
      <w:divBdr>
        <w:top w:val="none" w:sz="0" w:space="0" w:color="auto"/>
        <w:left w:val="none" w:sz="0" w:space="0" w:color="auto"/>
        <w:bottom w:val="none" w:sz="0" w:space="0" w:color="auto"/>
        <w:right w:val="none" w:sz="0" w:space="0" w:color="auto"/>
      </w:divBdr>
      <w:divsChild>
        <w:div w:id="1915775997">
          <w:marLeft w:val="0"/>
          <w:marRight w:val="0"/>
          <w:marTop w:val="0"/>
          <w:marBottom w:val="0"/>
          <w:divBdr>
            <w:top w:val="none" w:sz="0" w:space="0" w:color="auto"/>
            <w:left w:val="none" w:sz="0" w:space="0" w:color="auto"/>
            <w:bottom w:val="none" w:sz="0" w:space="0" w:color="auto"/>
            <w:right w:val="none" w:sz="0" w:space="0" w:color="auto"/>
          </w:divBdr>
        </w:div>
        <w:div w:id="1807043330">
          <w:marLeft w:val="0"/>
          <w:marRight w:val="0"/>
          <w:marTop w:val="0"/>
          <w:marBottom w:val="0"/>
          <w:divBdr>
            <w:top w:val="none" w:sz="0" w:space="0" w:color="auto"/>
            <w:left w:val="none" w:sz="0" w:space="0" w:color="auto"/>
            <w:bottom w:val="none" w:sz="0" w:space="0" w:color="auto"/>
            <w:right w:val="none" w:sz="0" w:space="0" w:color="auto"/>
          </w:divBdr>
        </w:div>
        <w:div w:id="972759420">
          <w:marLeft w:val="0"/>
          <w:marRight w:val="0"/>
          <w:marTop w:val="0"/>
          <w:marBottom w:val="0"/>
          <w:divBdr>
            <w:top w:val="none" w:sz="0" w:space="0" w:color="auto"/>
            <w:left w:val="none" w:sz="0" w:space="0" w:color="auto"/>
            <w:bottom w:val="none" w:sz="0" w:space="0" w:color="auto"/>
            <w:right w:val="none" w:sz="0" w:space="0" w:color="auto"/>
          </w:divBdr>
        </w:div>
        <w:div w:id="768893189">
          <w:marLeft w:val="0"/>
          <w:marRight w:val="0"/>
          <w:marTop w:val="0"/>
          <w:marBottom w:val="0"/>
          <w:divBdr>
            <w:top w:val="none" w:sz="0" w:space="0" w:color="auto"/>
            <w:left w:val="none" w:sz="0" w:space="0" w:color="auto"/>
            <w:bottom w:val="none" w:sz="0" w:space="0" w:color="auto"/>
            <w:right w:val="none" w:sz="0" w:space="0" w:color="auto"/>
          </w:divBdr>
        </w:div>
      </w:divsChild>
    </w:div>
    <w:div w:id="817067305">
      <w:bodyDiv w:val="1"/>
      <w:marLeft w:val="0"/>
      <w:marRight w:val="0"/>
      <w:marTop w:val="0"/>
      <w:marBottom w:val="0"/>
      <w:divBdr>
        <w:top w:val="none" w:sz="0" w:space="0" w:color="auto"/>
        <w:left w:val="none" w:sz="0" w:space="0" w:color="auto"/>
        <w:bottom w:val="none" w:sz="0" w:space="0" w:color="auto"/>
        <w:right w:val="none" w:sz="0" w:space="0" w:color="auto"/>
      </w:divBdr>
      <w:divsChild>
        <w:div w:id="1949701386">
          <w:marLeft w:val="0"/>
          <w:marRight w:val="0"/>
          <w:marTop w:val="0"/>
          <w:marBottom w:val="0"/>
          <w:divBdr>
            <w:top w:val="none" w:sz="0" w:space="0" w:color="auto"/>
            <w:left w:val="none" w:sz="0" w:space="0" w:color="auto"/>
            <w:bottom w:val="none" w:sz="0" w:space="0" w:color="auto"/>
            <w:right w:val="none" w:sz="0" w:space="0" w:color="auto"/>
          </w:divBdr>
        </w:div>
        <w:div w:id="544833122">
          <w:marLeft w:val="0"/>
          <w:marRight w:val="0"/>
          <w:marTop w:val="0"/>
          <w:marBottom w:val="0"/>
          <w:divBdr>
            <w:top w:val="none" w:sz="0" w:space="0" w:color="auto"/>
            <w:left w:val="none" w:sz="0" w:space="0" w:color="auto"/>
            <w:bottom w:val="none" w:sz="0" w:space="0" w:color="auto"/>
            <w:right w:val="none" w:sz="0" w:space="0" w:color="auto"/>
          </w:divBdr>
        </w:div>
        <w:div w:id="855079492">
          <w:marLeft w:val="0"/>
          <w:marRight w:val="0"/>
          <w:marTop w:val="0"/>
          <w:marBottom w:val="0"/>
          <w:divBdr>
            <w:top w:val="none" w:sz="0" w:space="0" w:color="auto"/>
            <w:left w:val="none" w:sz="0" w:space="0" w:color="auto"/>
            <w:bottom w:val="none" w:sz="0" w:space="0" w:color="auto"/>
            <w:right w:val="none" w:sz="0" w:space="0" w:color="auto"/>
          </w:divBdr>
        </w:div>
      </w:divsChild>
    </w:div>
    <w:div w:id="1430546303">
      <w:bodyDiv w:val="1"/>
      <w:marLeft w:val="0"/>
      <w:marRight w:val="0"/>
      <w:marTop w:val="0"/>
      <w:marBottom w:val="0"/>
      <w:divBdr>
        <w:top w:val="none" w:sz="0" w:space="0" w:color="auto"/>
        <w:left w:val="none" w:sz="0" w:space="0" w:color="auto"/>
        <w:bottom w:val="none" w:sz="0" w:space="0" w:color="auto"/>
        <w:right w:val="none" w:sz="0" w:space="0" w:color="auto"/>
      </w:divBdr>
      <w:divsChild>
        <w:div w:id="1825004469">
          <w:marLeft w:val="0"/>
          <w:marRight w:val="0"/>
          <w:marTop w:val="0"/>
          <w:marBottom w:val="0"/>
          <w:divBdr>
            <w:top w:val="none" w:sz="0" w:space="0" w:color="auto"/>
            <w:left w:val="none" w:sz="0" w:space="0" w:color="auto"/>
            <w:bottom w:val="none" w:sz="0" w:space="0" w:color="auto"/>
            <w:right w:val="none" w:sz="0" w:space="0" w:color="auto"/>
          </w:divBdr>
        </w:div>
        <w:div w:id="1611207142">
          <w:marLeft w:val="0"/>
          <w:marRight w:val="0"/>
          <w:marTop w:val="0"/>
          <w:marBottom w:val="0"/>
          <w:divBdr>
            <w:top w:val="none" w:sz="0" w:space="0" w:color="auto"/>
            <w:left w:val="none" w:sz="0" w:space="0" w:color="auto"/>
            <w:bottom w:val="none" w:sz="0" w:space="0" w:color="auto"/>
            <w:right w:val="none" w:sz="0" w:space="0" w:color="auto"/>
          </w:divBdr>
        </w:div>
        <w:div w:id="1036858688">
          <w:marLeft w:val="0"/>
          <w:marRight w:val="0"/>
          <w:marTop w:val="0"/>
          <w:marBottom w:val="0"/>
          <w:divBdr>
            <w:top w:val="none" w:sz="0" w:space="0" w:color="auto"/>
            <w:left w:val="none" w:sz="0" w:space="0" w:color="auto"/>
            <w:bottom w:val="none" w:sz="0" w:space="0" w:color="auto"/>
            <w:right w:val="none" w:sz="0" w:space="0" w:color="auto"/>
          </w:divBdr>
        </w:div>
        <w:div w:id="1915361437">
          <w:marLeft w:val="0"/>
          <w:marRight w:val="0"/>
          <w:marTop w:val="0"/>
          <w:marBottom w:val="0"/>
          <w:divBdr>
            <w:top w:val="none" w:sz="0" w:space="0" w:color="auto"/>
            <w:left w:val="none" w:sz="0" w:space="0" w:color="auto"/>
            <w:bottom w:val="none" w:sz="0" w:space="0" w:color="auto"/>
            <w:right w:val="none" w:sz="0" w:space="0" w:color="auto"/>
          </w:divBdr>
        </w:div>
      </w:divsChild>
    </w:div>
    <w:div w:id="1509640181">
      <w:bodyDiv w:val="1"/>
      <w:marLeft w:val="0"/>
      <w:marRight w:val="0"/>
      <w:marTop w:val="0"/>
      <w:marBottom w:val="0"/>
      <w:divBdr>
        <w:top w:val="none" w:sz="0" w:space="0" w:color="auto"/>
        <w:left w:val="none" w:sz="0" w:space="0" w:color="auto"/>
        <w:bottom w:val="none" w:sz="0" w:space="0" w:color="auto"/>
        <w:right w:val="none" w:sz="0" w:space="0" w:color="auto"/>
      </w:divBdr>
    </w:div>
    <w:div w:id="1741438728">
      <w:bodyDiv w:val="1"/>
      <w:marLeft w:val="0"/>
      <w:marRight w:val="0"/>
      <w:marTop w:val="0"/>
      <w:marBottom w:val="0"/>
      <w:divBdr>
        <w:top w:val="none" w:sz="0" w:space="0" w:color="auto"/>
        <w:left w:val="none" w:sz="0" w:space="0" w:color="auto"/>
        <w:bottom w:val="none" w:sz="0" w:space="0" w:color="auto"/>
        <w:right w:val="none" w:sz="0" w:space="0" w:color="auto"/>
      </w:divBdr>
    </w:div>
    <w:div w:id="2143768736">
      <w:bodyDiv w:val="1"/>
      <w:marLeft w:val="0"/>
      <w:marRight w:val="0"/>
      <w:marTop w:val="0"/>
      <w:marBottom w:val="0"/>
      <w:divBdr>
        <w:top w:val="none" w:sz="0" w:space="0" w:color="auto"/>
        <w:left w:val="none" w:sz="0" w:space="0" w:color="auto"/>
        <w:bottom w:val="none" w:sz="0" w:space="0" w:color="auto"/>
        <w:right w:val="none" w:sz="0" w:space="0" w:color="auto"/>
      </w:divBdr>
      <w:divsChild>
        <w:div w:id="957027170">
          <w:marLeft w:val="0"/>
          <w:marRight w:val="0"/>
          <w:marTop w:val="0"/>
          <w:marBottom w:val="0"/>
          <w:divBdr>
            <w:top w:val="none" w:sz="0" w:space="0" w:color="auto"/>
            <w:left w:val="none" w:sz="0" w:space="0" w:color="auto"/>
            <w:bottom w:val="none" w:sz="0" w:space="0" w:color="auto"/>
            <w:right w:val="none" w:sz="0" w:space="0" w:color="auto"/>
          </w:divBdr>
        </w:div>
        <w:div w:id="371463715">
          <w:marLeft w:val="0"/>
          <w:marRight w:val="0"/>
          <w:marTop w:val="0"/>
          <w:marBottom w:val="0"/>
          <w:divBdr>
            <w:top w:val="none" w:sz="0" w:space="0" w:color="auto"/>
            <w:left w:val="none" w:sz="0" w:space="0" w:color="auto"/>
            <w:bottom w:val="none" w:sz="0" w:space="0" w:color="auto"/>
            <w:right w:val="none" w:sz="0" w:space="0" w:color="auto"/>
          </w:divBdr>
        </w:div>
        <w:div w:id="1049525494">
          <w:marLeft w:val="0"/>
          <w:marRight w:val="0"/>
          <w:marTop w:val="0"/>
          <w:marBottom w:val="0"/>
          <w:divBdr>
            <w:top w:val="none" w:sz="0" w:space="0" w:color="auto"/>
            <w:left w:val="none" w:sz="0" w:space="0" w:color="auto"/>
            <w:bottom w:val="none" w:sz="0" w:space="0" w:color="auto"/>
            <w:right w:val="none" w:sz="0" w:space="0" w:color="auto"/>
          </w:divBdr>
        </w:div>
        <w:div w:id="490604343">
          <w:marLeft w:val="0"/>
          <w:marRight w:val="0"/>
          <w:marTop w:val="0"/>
          <w:marBottom w:val="0"/>
          <w:divBdr>
            <w:top w:val="none" w:sz="0" w:space="0" w:color="auto"/>
            <w:left w:val="none" w:sz="0" w:space="0" w:color="auto"/>
            <w:bottom w:val="none" w:sz="0" w:space="0" w:color="auto"/>
            <w:right w:val="none" w:sz="0" w:space="0" w:color="auto"/>
          </w:divBdr>
        </w:div>
        <w:div w:id="1632901865">
          <w:marLeft w:val="0"/>
          <w:marRight w:val="0"/>
          <w:marTop w:val="0"/>
          <w:marBottom w:val="0"/>
          <w:divBdr>
            <w:top w:val="none" w:sz="0" w:space="0" w:color="auto"/>
            <w:left w:val="none" w:sz="0" w:space="0" w:color="auto"/>
            <w:bottom w:val="none" w:sz="0" w:space="0" w:color="auto"/>
            <w:right w:val="none" w:sz="0" w:space="0" w:color="auto"/>
          </w:divBdr>
        </w:div>
        <w:div w:id="1771005833">
          <w:marLeft w:val="0"/>
          <w:marRight w:val="0"/>
          <w:marTop w:val="0"/>
          <w:marBottom w:val="0"/>
          <w:divBdr>
            <w:top w:val="none" w:sz="0" w:space="0" w:color="auto"/>
            <w:left w:val="none" w:sz="0" w:space="0" w:color="auto"/>
            <w:bottom w:val="none" w:sz="0" w:space="0" w:color="auto"/>
            <w:right w:val="none" w:sz="0" w:space="0" w:color="auto"/>
          </w:divBdr>
        </w:div>
        <w:div w:id="731463217">
          <w:marLeft w:val="0"/>
          <w:marRight w:val="0"/>
          <w:marTop w:val="0"/>
          <w:marBottom w:val="0"/>
          <w:divBdr>
            <w:top w:val="none" w:sz="0" w:space="0" w:color="auto"/>
            <w:left w:val="none" w:sz="0" w:space="0" w:color="auto"/>
            <w:bottom w:val="none" w:sz="0" w:space="0" w:color="auto"/>
            <w:right w:val="none" w:sz="0" w:space="0" w:color="auto"/>
          </w:divBdr>
        </w:div>
        <w:div w:id="176503920">
          <w:marLeft w:val="0"/>
          <w:marRight w:val="0"/>
          <w:marTop w:val="0"/>
          <w:marBottom w:val="0"/>
          <w:divBdr>
            <w:top w:val="none" w:sz="0" w:space="0" w:color="auto"/>
            <w:left w:val="none" w:sz="0" w:space="0" w:color="auto"/>
            <w:bottom w:val="none" w:sz="0" w:space="0" w:color="auto"/>
            <w:right w:val="none" w:sz="0" w:space="0" w:color="auto"/>
          </w:divBdr>
        </w:div>
        <w:div w:id="828596746">
          <w:marLeft w:val="0"/>
          <w:marRight w:val="0"/>
          <w:marTop w:val="0"/>
          <w:marBottom w:val="0"/>
          <w:divBdr>
            <w:top w:val="none" w:sz="0" w:space="0" w:color="auto"/>
            <w:left w:val="none" w:sz="0" w:space="0" w:color="auto"/>
            <w:bottom w:val="none" w:sz="0" w:space="0" w:color="auto"/>
            <w:right w:val="none" w:sz="0" w:space="0" w:color="auto"/>
          </w:divBdr>
        </w:div>
        <w:div w:id="104290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atadata.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854A6-386C-449C-ABB6-D9855649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SYAHEDU</dc:creator>
  <cp:lastModifiedBy>Eva Tantiana</cp:lastModifiedBy>
  <cp:revision>4</cp:revision>
  <cp:lastPrinted>2018-09-20T02:57:00Z</cp:lastPrinted>
  <dcterms:created xsi:type="dcterms:W3CDTF">2022-12-19T05:11:00Z</dcterms:created>
  <dcterms:modified xsi:type="dcterms:W3CDTF">2022-12-20T02:55:00Z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5950275b-a0db-3c7f-816d-4dd70a10cee9</vt:lpwstr>
  </property>
  <property fmtid="{D5CDD505-2E9C-101B-9397-08002B2CF9AE}" pid="24" name="Mendeley Citation Style_1">
    <vt:lpwstr>http://www.zotero.org/styles/apa</vt:lpwstr>
  </property>
</Properties>
</file>